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C9887C4" w14:textId="77777777" w:rsidR="000F24C6" w:rsidRPr="000F24C6" w:rsidRDefault="000F24C6" w:rsidP="000F24C6">
          <w:pPr>
            <w:spacing w:after="120"/>
            <w:ind w:left="567" w:firstLine="0"/>
            <w:contextualSpacing/>
            <w:jc w:val="center"/>
            <w:rPr>
              <w:rFonts w:cstheme="minorHAnsi"/>
              <w:b/>
              <w:bCs/>
              <w:sz w:val="28"/>
              <w:szCs w:val="28"/>
            </w:rPr>
          </w:pPr>
          <w:r w:rsidRPr="000F24C6">
            <w:rPr>
              <w:rFonts w:cstheme="minorHAnsi"/>
              <w:b/>
              <w:bCs/>
              <w:sz w:val="28"/>
              <w:szCs w:val="28"/>
            </w:rPr>
            <w:t>LIETUVOS NEFORMALIOJO ŠVIETIMO AGENTŪRA</w:t>
          </w:r>
        </w:p>
        <w:p w14:paraId="229D1BE2" w14:textId="77777777" w:rsidR="000F24C6" w:rsidRPr="000F24C6" w:rsidRDefault="000F24C6" w:rsidP="000F24C6">
          <w:pPr>
            <w:spacing w:after="120"/>
            <w:ind w:left="567" w:firstLine="0"/>
            <w:contextualSpacing/>
            <w:jc w:val="center"/>
            <w:rPr>
              <w:rFonts w:cstheme="minorHAnsi"/>
              <w:sz w:val="20"/>
              <w:szCs w:val="20"/>
            </w:rPr>
          </w:pPr>
          <w:r w:rsidRPr="000F24C6">
            <w:rPr>
              <w:rFonts w:cstheme="minorHAnsi"/>
              <w:sz w:val="20"/>
              <w:szCs w:val="20"/>
            </w:rPr>
            <w:t xml:space="preserve">Biudžetinė įstaiga, Žirmūnų g. 1B, Vilnius, tel.  +370 5 276 6578, el. paštas </w:t>
          </w:r>
          <w:proofErr w:type="spellStart"/>
          <w:r w:rsidRPr="000F24C6">
            <w:rPr>
              <w:rFonts w:cstheme="minorHAnsi"/>
              <w:sz w:val="20"/>
              <w:szCs w:val="20"/>
            </w:rPr>
            <w:t>info@linesa.lt</w:t>
          </w:r>
          <w:proofErr w:type="spellEnd"/>
          <w:r w:rsidRPr="000F24C6">
            <w:rPr>
              <w:rFonts w:cstheme="minorHAnsi"/>
              <w:sz w:val="20"/>
              <w:szCs w:val="20"/>
            </w:rPr>
            <w: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5FE0DE4A"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0F24C6">
            <w:rPr>
              <w:rFonts w:cstheme="minorHAnsi"/>
              <w:b/>
              <w:bCs/>
              <w:sz w:val="28"/>
              <w:szCs w:val="28"/>
            </w:rPr>
            <w:t>LIETUVOS MOKINIŲ MATEMATIKOS OLIMPIADOS UŽDUOČIŲ SUKŪRIMAS</w:t>
          </w:r>
          <w:r w:rsidR="00D526C8" w:rsidRPr="001A2892">
            <w:rPr>
              <w:rFonts w:cstheme="minorHAnsi"/>
              <w:b/>
              <w:bCs/>
              <w:sz w:val="28"/>
              <w:szCs w:val="28"/>
            </w:rPr>
            <w:t>“</w:t>
          </w:r>
        </w:p>
        <w:p w14:paraId="18ACC6AD" w14:textId="584039D1"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42EBBE74"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Pr="000F24C6">
            <w:rPr>
              <w:rFonts w:cstheme="minorHAnsi"/>
              <w:b/>
              <w:bCs/>
              <w:sz w:val="28"/>
              <w:szCs w:val="28"/>
            </w:rPr>
            <w:t xml:space="preserve">. </w:t>
          </w:r>
          <w:r w:rsidR="000F24C6" w:rsidRPr="000F24C6">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1DEB3276"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F167C9">
                  <w:rPr>
                    <w:noProof/>
                    <w:webHidden/>
                  </w:rPr>
                  <w:t>3</w:t>
                </w:r>
              </w:hyperlink>
            </w:p>
            <w:p w14:paraId="29E46CFF" w14:textId="6968FBF1" w:rsidR="00E76E1F" w:rsidRDefault="00000000">
              <w:pPr>
                <w:pStyle w:val="TOC1"/>
                <w:rPr>
                  <w:noProof/>
                  <w:sz w:val="22"/>
                  <w:szCs w:val="22"/>
                  <w:lang w:val="en-US" w:eastAsia="en-US"/>
                </w:rPr>
              </w:pPr>
              <w:hyperlink w:anchor="_Toc137194948" w:history="1">
                <w:r w:rsidR="00E76E1F" w:rsidRPr="00B710A7">
                  <w:rPr>
                    <w:rStyle w:val="Hyperlink"/>
                    <w:rFonts w:eastAsia="Calibri" w:cstheme="minorHAnsi"/>
                    <w:noProof/>
                  </w:rPr>
                  <w:t>2.</w:t>
                </w:r>
                <w:r w:rsidR="00E76E1F">
                  <w:rPr>
                    <w:noProof/>
                    <w:sz w:val="22"/>
                    <w:szCs w:val="22"/>
                    <w:lang w:val="en-US" w:eastAsia="en-US"/>
                  </w:rPr>
                  <w:tab/>
                </w:r>
                <w:r w:rsidR="00E76E1F" w:rsidRPr="00B710A7">
                  <w:rPr>
                    <w:rStyle w:val="Hyperlink"/>
                    <w:rFonts w:cstheme="minorHAnsi"/>
                    <w:noProof/>
                  </w:rPr>
                  <w:t>Pirkimo objektas</w:t>
                </w:r>
                <w:r w:rsidR="00E76E1F">
                  <w:rPr>
                    <w:noProof/>
                    <w:webHidden/>
                  </w:rPr>
                  <w:tab/>
                </w:r>
                <w:r w:rsidR="00F167C9">
                  <w:rPr>
                    <w:noProof/>
                    <w:webHidden/>
                  </w:rPr>
                  <w:t>3</w:t>
                </w:r>
              </w:hyperlink>
            </w:p>
            <w:p w14:paraId="3B364848" w14:textId="4BA48C7B" w:rsidR="00E76E1F" w:rsidRDefault="00000000">
              <w:pPr>
                <w:pStyle w:val="TOC1"/>
                <w:rPr>
                  <w:noProof/>
                  <w:sz w:val="22"/>
                  <w:szCs w:val="22"/>
                  <w:lang w:val="en-US" w:eastAsia="en-US"/>
                </w:rPr>
              </w:pPr>
              <w:hyperlink w:anchor="_Toc137194949" w:history="1">
                <w:r w:rsidR="00E76E1F" w:rsidRPr="00B710A7">
                  <w:rPr>
                    <w:rStyle w:val="Hyperlink"/>
                    <w:rFonts w:eastAsia="Calibri" w:cstheme="minorHAnsi"/>
                    <w:noProof/>
                  </w:rPr>
                  <w:t>3.</w:t>
                </w:r>
                <w:r w:rsidR="00E76E1F">
                  <w:rPr>
                    <w:noProof/>
                    <w:sz w:val="22"/>
                    <w:szCs w:val="22"/>
                    <w:lang w:val="en-US" w:eastAsia="en-US"/>
                  </w:rPr>
                  <w:tab/>
                </w:r>
                <w:r w:rsidR="00E76E1F" w:rsidRPr="00B710A7">
                  <w:rPr>
                    <w:rStyle w:val="Hyperlink"/>
                    <w:rFonts w:cstheme="minorHAnsi"/>
                    <w:noProof/>
                  </w:rPr>
                  <w:t>Tiekėjų pašalinimo pagrindai, kvalifikacijos reikalavimai ir reikalaujami kokybės vadybos sistemos ir (arba) aplinkos apsaugos vadybos sistemos standartai</w:t>
                </w:r>
                <w:r w:rsidR="00E76E1F">
                  <w:rPr>
                    <w:noProof/>
                    <w:webHidden/>
                  </w:rPr>
                  <w:tab/>
                </w:r>
                <w:r w:rsidR="00F167C9">
                  <w:rPr>
                    <w:noProof/>
                    <w:webHidden/>
                  </w:rPr>
                  <w:t>4</w:t>
                </w:r>
              </w:hyperlink>
            </w:p>
            <w:p w14:paraId="2C7FBD3C" w14:textId="00C3156F" w:rsidR="00E76E1F" w:rsidRDefault="00000000">
              <w:pPr>
                <w:pStyle w:val="TOC1"/>
                <w:rPr>
                  <w:noProof/>
                  <w:sz w:val="22"/>
                  <w:szCs w:val="22"/>
                  <w:lang w:val="en-US" w:eastAsia="en-US"/>
                </w:rPr>
              </w:pPr>
              <w:hyperlink w:anchor="_Toc137194950" w:history="1">
                <w:r w:rsidR="00E76E1F" w:rsidRPr="00B710A7">
                  <w:rPr>
                    <w:rStyle w:val="Hyperlink"/>
                    <w:rFonts w:eastAsia="Calibri" w:cstheme="minorHAnsi"/>
                    <w:noProof/>
                  </w:rPr>
                  <w:t>4.</w:t>
                </w:r>
                <w:r w:rsidR="00E76E1F">
                  <w:rPr>
                    <w:noProof/>
                    <w:sz w:val="22"/>
                    <w:szCs w:val="22"/>
                    <w:lang w:val="en-US" w:eastAsia="en-US"/>
                  </w:rPr>
                  <w:tab/>
                </w:r>
                <w:r w:rsidR="00E76E1F" w:rsidRPr="00B710A7">
                  <w:rPr>
                    <w:rStyle w:val="Hyperlink"/>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6E5173A0" w:rsidR="00E76E1F" w:rsidRDefault="00000000">
              <w:pPr>
                <w:pStyle w:val="TOC1"/>
                <w:rPr>
                  <w:noProof/>
                  <w:sz w:val="22"/>
                  <w:szCs w:val="22"/>
                  <w:lang w:val="en-US" w:eastAsia="en-US"/>
                </w:rPr>
              </w:pPr>
              <w:hyperlink w:anchor="_Toc137194951" w:history="1">
                <w:r w:rsidR="00E76E1F" w:rsidRPr="00B710A7">
                  <w:rPr>
                    <w:rStyle w:val="Hyperlink"/>
                    <w:rFonts w:eastAsia="Calibri" w:cstheme="minorHAnsi"/>
                    <w:noProof/>
                  </w:rPr>
                  <w:t>5.</w:t>
                </w:r>
                <w:r w:rsidR="00E76E1F">
                  <w:rPr>
                    <w:noProof/>
                    <w:sz w:val="22"/>
                    <w:szCs w:val="22"/>
                    <w:lang w:val="en-US" w:eastAsia="en-US"/>
                  </w:rPr>
                  <w:tab/>
                </w:r>
                <w:r w:rsidR="00E76E1F" w:rsidRPr="00B710A7">
                  <w:rPr>
                    <w:rStyle w:val="Hyperlink"/>
                    <w:rFonts w:cstheme="minorHAnsi"/>
                    <w:noProof/>
                  </w:rPr>
                  <w:t>Specialieji reikalavimai pasiūlymų rengimui ir pateikimui</w:t>
                </w:r>
                <w:r w:rsidR="00E76E1F">
                  <w:rPr>
                    <w:noProof/>
                    <w:webHidden/>
                  </w:rPr>
                  <w:tab/>
                </w:r>
                <w:r w:rsidR="00F167C9">
                  <w:rPr>
                    <w:noProof/>
                    <w:webHidden/>
                  </w:rPr>
                  <w:t>4</w:t>
                </w:r>
              </w:hyperlink>
            </w:p>
            <w:p w14:paraId="71D87EA0" w14:textId="7E0F03C3" w:rsidR="00E76E1F" w:rsidRDefault="00000000">
              <w:pPr>
                <w:pStyle w:val="TOC1"/>
                <w:rPr>
                  <w:noProof/>
                  <w:sz w:val="22"/>
                  <w:szCs w:val="22"/>
                  <w:lang w:val="en-US" w:eastAsia="en-US"/>
                </w:rPr>
              </w:pPr>
              <w:hyperlink w:anchor="_Toc137194952" w:history="1">
                <w:r w:rsidR="00E76E1F" w:rsidRPr="00B710A7">
                  <w:rPr>
                    <w:rStyle w:val="Hyperlink"/>
                    <w:rFonts w:cstheme="minorHAnsi"/>
                    <w:noProof/>
                  </w:rPr>
                  <w:t>6.</w:t>
                </w:r>
                <w:r w:rsidR="00E76E1F">
                  <w:rPr>
                    <w:rStyle w:val="Hyperlink"/>
                    <w:rFonts w:cstheme="minorHAnsi"/>
                    <w:noProof/>
                  </w:rPr>
                  <w:t xml:space="preserve">    </w:t>
                </w:r>
                <w:r w:rsidR="00E76E1F" w:rsidRPr="00B710A7">
                  <w:rPr>
                    <w:rStyle w:val="Hyperlink"/>
                    <w:rFonts w:cstheme="minorHAnsi"/>
                    <w:noProof/>
                  </w:rPr>
                  <w:t xml:space="preserve"> Pasiūlymo galiojimo užtikrinimas</w:t>
                </w:r>
                <w:r w:rsidR="00E76E1F">
                  <w:rPr>
                    <w:noProof/>
                    <w:webHidden/>
                  </w:rPr>
                  <w:tab/>
                </w:r>
                <w:r w:rsidR="00F167C9">
                  <w:rPr>
                    <w:noProof/>
                    <w:webHidden/>
                  </w:rPr>
                  <w:t>5</w:t>
                </w:r>
              </w:hyperlink>
            </w:p>
            <w:p w14:paraId="197EB7A3" w14:textId="07B0C0C8" w:rsidR="00E76E1F" w:rsidRDefault="00000000">
              <w:pPr>
                <w:pStyle w:val="TOC1"/>
                <w:rPr>
                  <w:noProof/>
                  <w:sz w:val="22"/>
                  <w:szCs w:val="22"/>
                  <w:lang w:val="en-US" w:eastAsia="en-US"/>
                </w:rPr>
              </w:pPr>
              <w:hyperlink w:anchor="_Toc137194953" w:history="1">
                <w:r w:rsidR="00E76E1F" w:rsidRPr="00B710A7">
                  <w:rPr>
                    <w:rStyle w:val="Hyperlink"/>
                    <w:rFonts w:ascii="Arial" w:hAnsi="Arial" w:cs="Arial"/>
                    <w:noProof/>
                  </w:rPr>
                  <w:t>7.</w:t>
                </w:r>
                <w:r w:rsidR="00E76E1F">
                  <w:rPr>
                    <w:noProof/>
                    <w:sz w:val="22"/>
                    <w:szCs w:val="22"/>
                    <w:lang w:val="en-US" w:eastAsia="en-US"/>
                  </w:rPr>
                  <w:tab/>
                </w:r>
                <w:r w:rsidR="00E76E1F" w:rsidRPr="00B710A7">
                  <w:rPr>
                    <w:rStyle w:val="Hyperlink"/>
                    <w:rFonts w:cstheme="minorHAnsi"/>
                    <w:noProof/>
                  </w:rPr>
                  <w:t>Pasiūlymų vertinimas</w:t>
                </w:r>
                <w:r w:rsidR="00E76E1F">
                  <w:rPr>
                    <w:noProof/>
                    <w:webHidden/>
                  </w:rPr>
                  <w:tab/>
                </w:r>
                <w:r w:rsidR="00F167C9">
                  <w:rPr>
                    <w:noProof/>
                    <w:webHidden/>
                  </w:rPr>
                  <w:t>5</w:t>
                </w:r>
              </w:hyperlink>
            </w:p>
            <w:p w14:paraId="2D57B744" w14:textId="171CC077" w:rsidR="00E76E1F" w:rsidRDefault="00000000">
              <w:pPr>
                <w:pStyle w:val="TOC1"/>
                <w:rPr>
                  <w:noProof/>
                  <w:sz w:val="22"/>
                  <w:szCs w:val="22"/>
                  <w:lang w:val="en-US" w:eastAsia="en-US"/>
                </w:rPr>
              </w:pPr>
              <w:hyperlink w:anchor="_Toc137194954" w:history="1">
                <w:r w:rsidR="00E76E1F" w:rsidRPr="00B710A7">
                  <w:rPr>
                    <w:rStyle w:val="Hyperlink"/>
                    <w:rFonts w:cstheme="minorHAnsi"/>
                    <w:noProof/>
                  </w:rPr>
                  <w:t xml:space="preserve">8. </w:t>
                </w:r>
                <w:r w:rsidR="00581B14">
                  <w:rPr>
                    <w:rStyle w:val="Hyperlink"/>
                    <w:rFonts w:cstheme="minorHAnsi"/>
                    <w:noProof/>
                  </w:rPr>
                  <w:t xml:space="preserve">    </w:t>
                </w:r>
                <w:r w:rsidR="00E76E1F" w:rsidRPr="00B710A7">
                  <w:rPr>
                    <w:rStyle w:val="Hyperlink"/>
                    <w:rFonts w:cstheme="minorHAnsi"/>
                    <w:noProof/>
                  </w:rPr>
                  <w:t>Sutarties sudarymas</w:t>
                </w:r>
                <w:r w:rsidR="00E76E1F">
                  <w:rPr>
                    <w:noProof/>
                    <w:webHidden/>
                  </w:rPr>
                  <w:tab/>
                </w:r>
                <w:r w:rsidR="00F167C9">
                  <w:rPr>
                    <w:noProof/>
                    <w:webHidden/>
                  </w:rPr>
                  <w:t>6</w:t>
                </w:r>
              </w:hyperlink>
            </w:p>
            <w:p w14:paraId="191E7762" w14:textId="1EE160FC" w:rsidR="00E76E1F" w:rsidRDefault="00000000">
              <w:pPr>
                <w:pStyle w:val="TOC1"/>
                <w:rPr>
                  <w:noProof/>
                </w:rPr>
              </w:pPr>
              <w:hyperlink w:anchor="_Toc137194955" w:history="1">
                <w:r w:rsidR="00E76E1F" w:rsidRPr="00B710A7">
                  <w:rPr>
                    <w:rStyle w:val="Hyperlink"/>
                    <w:rFonts w:cstheme="minorHAnsi"/>
                    <w:noProof/>
                  </w:rPr>
                  <w:t xml:space="preserve">9. </w:t>
                </w:r>
                <w:r w:rsidR="00581B14">
                  <w:rPr>
                    <w:rStyle w:val="Hyperlink"/>
                    <w:rFonts w:cstheme="minorHAnsi"/>
                    <w:noProof/>
                  </w:rPr>
                  <w:t xml:space="preserve">    </w:t>
                </w:r>
                <w:r w:rsidR="00E76E1F" w:rsidRPr="00B710A7">
                  <w:rPr>
                    <w:rStyle w:val="Hyperlink"/>
                    <w:rFonts w:cstheme="minorHAnsi"/>
                    <w:noProof/>
                  </w:rPr>
                  <w:t>Kitos sąlygos</w:t>
                </w:r>
                <w:r w:rsidR="00E76E1F">
                  <w:rPr>
                    <w:noProof/>
                    <w:webHidden/>
                  </w:rPr>
                  <w:tab/>
                </w:r>
                <w:r w:rsidR="00F167C9">
                  <w:rPr>
                    <w:noProof/>
                    <w:webHidden/>
                  </w:rPr>
                  <w:t>6</w:t>
                </w:r>
              </w:hyperlink>
            </w:p>
            <w:p w14:paraId="40D24575" w14:textId="671DBD79" w:rsidR="00F167C9" w:rsidRDefault="00F167C9" w:rsidP="00F167C9">
              <w:r>
                <w:t>Priedai:</w:t>
              </w:r>
            </w:p>
            <w:p w14:paraId="0167E00C" w14:textId="0E6B361C" w:rsidR="00F167C9" w:rsidRDefault="00F167C9" w:rsidP="00F167C9">
              <w:r>
                <w:t>1 priedas "Tiekėjų pašalinimo pagrindai"............................................................................................................7</w:t>
              </w:r>
            </w:p>
            <w:p w14:paraId="3463B3B6" w14:textId="68C48786" w:rsidR="00F167C9" w:rsidRDefault="00F167C9" w:rsidP="00F167C9">
              <w:r>
                <w:t>2 priedas "Tiekėjų kvalifikacijos reikalavimas".....................................................................................................8</w:t>
              </w:r>
            </w:p>
            <w:p w14:paraId="6DA346A1" w14:textId="432D53BD" w:rsidR="00F167C9" w:rsidRDefault="00F167C9" w:rsidP="00F167C9">
              <w:r>
                <w:t>3 priedas "Techninė specifikacija".......................................................................................................................9</w:t>
              </w:r>
            </w:p>
            <w:p w14:paraId="35F058E4" w14:textId="5E440F95" w:rsidR="00F167C9" w:rsidRDefault="00F167C9" w:rsidP="00F167C9">
              <w:r>
                <w:t>4 priedas "Terminai"..........................................................................................................................................11</w:t>
              </w:r>
            </w:p>
            <w:p w14:paraId="2709CF26" w14:textId="524A7F17" w:rsidR="00F167C9" w:rsidRDefault="00F167C9" w:rsidP="00F167C9">
              <w:r>
                <w:t>5 priedas "Pasiūlymo forma".............................................................................................................................13</w:t>
              </w:r>
            </w:p>
            <w:p w14:paraId="3707742B" w14:textId="79EB4249" w:rsidR="00F167C9" w:rsidRDefault="00F167C9" w:rsidP="00F167C9">
              <w:r>
                <w:t>6 priedas "Specialistų sąrašas"...........................................................................................................................14</w:t>
              </w:r>
            </w:p>
            <w:p w14:paraId="2647DFD6" w14:textId="2BB46F69" w:rsidR="00F167C9" w:rsidRPr="00F167C9" w:rsidRDefault="00F167C9" w:rsidP="00F167C9">
              <w:r>
                <w:t>7 priedas "Sutarties projektas"..........................................................................................................................15</w:t>
              </w:r>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FB979F4" w:rsidR="00FB3C75" w:rsidRPr="006B1A30" w:rsidRDefault="002902C1" w:rsidP="0008279D">
      <w:pPr>
        <w:spacing w:line="276" w:lineRule="auto"/>
        <w:ind w:firstLine="691"/>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w:t>
      </w:r>
      <w:r w:rsidR="00054EB0">
        <w:rPr>
          <w:rFonts w:cstheme="minorHAnsi"/>
        </w:rPr>
        <w:t xml:space="preserve"> Lietuvos neformaliojo švietimo agentūra</w:t>
      </w:r>
      <w:r w:rsidR="00FB3C75" w:rsidRPr="006B1A30">
        <w:rPr>
          <w:rFonts w:cstheme="minorHAnsi"/>
        </w:rPr>
        <w:t xml:space="preserve">, juridinio asmens kodas </w:t>
      </w:r>
      <w:r w:rsidR="00054EB0" w:rsidRPr="00072A16">
        <w:rPr>
          <w:rFonts w:cstheme="minorHAnsi"/>
        </w:rPr>
        <w:t>302848387</w:t>
      </w:r>
      <w:r w:rsidR="00FB3C75" w:rsidRPr="006B1A30">
        <w:rPr>
          <w:rFonts w:cstheme="minorHAnsi"/>
        </w:rPr>
        <w:t>, adresas</w:t>
      </w:r>
      <w:r w:rsidR="00054EB0">
        <w:rPr>
          <w:rFonts w:cstheme="minorHAnsi"/>
        </w:rPr>
        <w:t xml:space="preserve"> </w:t>
      </w:r>
      <w:r w:rsidR="00054EB0" w:rsidRPr="00072A16">
        <w:rPr>
          <w:rFonts w:cstheme="minorHAnsi"/>
        </w:rPr>
        <w:t>Žirmūnų g. 1B</w:t>
      </w:r>
      <w:r w:rsidR="00FB3C75" w:rsidRPr="006B1A30">
        <w:rPr>
          <w:rFonts w:cstheme="minorHAnsi"/>
        </w:rPr>
        <w:t>, darbo laikas</w:t>
      </w:r>
      <w:r w:rsidR="00054EB0" w:rsidRPr="00054EB0">
        <w:rPr>
          <w:rFonts w:cstheme="minorHAnsi"/>
        </w:rPr>
        <w:t xml:space="preserve"> </w:t>
      </w:r>
      <w:r w:rsidR="00054EB0" w:rsidRPr="00072A16">
        <w:rPr>
          <w:rFonts w:cstheme="minorHAnsi"/>
        </w:rPr>
        <w:t>I-IV 8:00-17:00, V 8:00-15:45</w:t>
      </w:r>
      <w:r w:rsidR="00FB3C75" w:rsidRPr="006B1A30">
        <w:rPr>
          <w:rFonts w:cstheme="minorHAnsi"/>
        </w:rPr>
        <w:t xml:space="preserve">.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r w:rsidR="00054EB0">
        <w:rPr>
          <w:rFonts w:cstheme="minorHAnsi"/>
        </w:rPr>
        <w:t xml:space="preserve"> </w:t>
      </w:r>
      <w:r w:rsidR="00054EB0" w:rsidRPr="00072A16">
        <w:rPr>
          <w:rFonts w:cstheme="minorHAnsi"/>
        </w:rPr>
        <w:t>PVM mokėtojo kodas LT100007095119</w:t>
      </w:r>
    </w:p>
    <w:p w14:paraId="7A7DC8E7" w14:textId="0305731E" w:rsidR="00054EB0" w:rsidRPr="00054EB0" w:rsidRDefault="00CA0CC5" w:rsidP="0008279D">
      <w:pPr>
        <w:pStyle w:val="ListParagraph"/>
        <w:numPr>
          <w:ilvl w:val="1"/>
          <w:numId w:val="9"/>
        </w:numPr>
        <w:spacing w:line="276" w:lineRule="auto"/>
        <w:ind w:left="0" w:firstLine="691"/>
        <w:rPr>
          <w:rFonts w:cstheme="minorHAnsi"/>
        </w:rPr>
      </w:pPr>
      <w:r w:rsidRPr="00054EB0">
        <w:rPr>
          <w:rFonts w:cstheme="minorHAnsi"/>
          <w:color w:val="000000" w:themeColor="text1"/>
        </w:rPr>
        <w:t xml:space="preserve">Pirkimas neatliekamas naudojantis centralizuotų pirkimų katalogu, nes </w:t>
      </w:r>
      <w:r w:rsidR="00054EB0">
        <w:rPr>
          <w:rFonts w:cstheme="minorHAnsi"/>
          <w:color w:val="000000" w:themeColor="text1"/>
        </w:rPr>
        <w:t>jame perkančiosios organizacijos perkamų paslaugų nėra.</w:t>
      </w:r>
    </w:p>
    <w:p w14:paraId="308A22D3" w14:textId="5CB8DBAA" w:rsidR="00054EB0" w:rsidRDefault="00AC7B14" w:rsidP="0008279D">
      <w:pPr>
        <w:pStyle w:val="ListParagraph"/>
        <w:numPr>
          <w:ilvl w:val="1"/>
          <w:numId w:val="9"/>
        </w:numPr>
        <w:spacing w:line="276" w:lineRule="auto"/>
        <w:ind w:left="0" w:firstLine="691"/>
        <w:rPr>
          <w:rFonts w:cstheme="minorHAnsi"/>
        </w:rPr>
      </w:pPr>
      <w:r>
        <w:rPr>
          <w:rFonts w:cstheme="minorHAnsi"/>
        </w:rPr>
        <w:t>Perkančioji organizacija nerezervuoja teisės dalyvauti pirkime.</w:t>
      </w:r>
    </w:p>
    <w:p w14:paraId="552939B9" w14:textId="22021D03" w:rsidR="00AC7B14" w:rsidRDefault="00AC7B14" w:rsidP="0008279D">
      <w:pPr>
        <w:pStyle w:val="ListParagraph"/>
        <w:numPr>
          <w:ilvl w:val="1"/>
          <w:numId w:val="9"/>
        </w:numPr>
        <w:spacing w:line="276" w:lineRule="auto"/>
        <w:ind w:left="0" w:firstLine="691"/>
        <w:rPr>
          <w:rFonts w:cstheme="minorHAnsi"/>
        </w:rPr>
      </w:pPr>
      <w:r>
        <w:rPr>
          <w:rFonts w:cstheme="minorHAnsi"/>
        </w:rPr>
        <w:t>Pirkimo Komisija nėra sudaroma.</w:t>
      </w:r>
    </w:p>
    <w:p w14:paraId="16DB9CE8" w14:textId="6F736B80" w:rsidR="001045C0" w:rsidRPr="004939D6" w:rsidRDefault="004F6423" w:rsidP="0008279D">
      <w:pPr>
        <w:pStyle w:val="ListParagraph"/>
        <w:spacing w:line="276" w:lineRule="auto"/>
        <w:ind w:left="0" w:firstLine="691"/>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AC7B14" w:rsidRPr="002041F9">
        <w:t xml:space="preserve">4.4.3. </w:t>
      </w:r>
      <w:r w:rsidR="00D8621D" w:rsidRPr="004939D6">
        <w:t>papunkčiu</w:t>
      </w:r>
      <w:r w:rsidR="00D459E3" w:rsidRPr="004939D6">
        <w:t>. Aplinkos apaugos kriterijai nustatyti</w:t>
      </w:r>
      <w:r w:rsidR="002041F9">
        <w:t xml:space="preserve"> 4.4.3. Perkama tik nematerialaus pobūdžio (intelektinė) ar kitokia paslauga, nesusijusi su materialaus objekto sukūrimu, kurios teikimo metu nėra numatomas reikšmingas neigiamas poveikis aplinkai, nesukuriamas taršos šaltinis ir negeneruojamos atliekos.</w:t>
      </w:r>
    </w:p>
    <w:p w14:paraId="58B4D3E2" w14:textId="6A6A2931" w:rsidR="00BD290E" w:rsidRPr="004939D6" w:rsidRDefault="00B1192A" w:rsidP="0008279D">
      <w:pPr>
        <w:spacing w:line="276" w:lineRule="auto"/>
        <w:ind w:firstLine="691"/>
        <w:rPr>
          <w:rFonts w:cstheme="minorHAnsi"/>
          <w:color w:val="7030A0"/>
        </w:rPr>
      </w:pPr>
      <w:r w:rsidRPr="004939D6">
        <w:rPr>
          <w:rFonts w:cstheme="minorHAnsi"/>
        </w:rPr>
        <w:t xml:space="preserve">1.6. Šiame pirkime </w:t>
      </w:r>
      <w:r w:rsidR="002041F9">
        <w:rPr>
          <w:rFonts w:cstheme="minorHAnsi"/>
        </w:rPr>
        <w:t>ne</w:t>
      </w:r>
      <w:r w:rsidRPr="004939D6">
        <w:rPr>
          <w:rFonts w:cstheme="minorHAnsi"/>
        </w:rPr>
        <w:t>taikomi socialiniai kriterijai</w:t>
      </w:r>
      <w:bookmarkStart w:id="10" w:name="_Hlk163547301"/>
      <w:r w:rsidR="002041F9">
        <w:rPr>
          <w:rFonts w:cstheme="minorHAnsi"/>
        </w:rPr>
        <w:t>.</w:t>
      </w:r>
    </w:p>
    <w:p w14:paraId="70D39E0D" w14:textId="53C3CFDA" w:rsidR="00701959" w:rsidRPr="00035726" w:rsidRDefault="00771A27" w:rsidP="0008279D">
      <w:pPr>
        <w:spacing w:line="276" w:lineRule="auto"/>
        <w:ind w:firstLine="691"/>
        <w:rPr>
          <w:rFonts w:cstheme="minorHAnsi"/>
          <w:sz w:val="20"/>
          <w:szCs w:val="20"/>
        </w:rPr>
      </w:pPr>
      <w:r w:rsidRPr="00035726">
        <w:rPr>
          <w:rFonts w:cstheme="minorHAnsi"/>
          <w:sz w:val="20"/>
          <w:szCs w:val="20"/>
        </w:rPr>
        <w:t>1.7.</w:t>
      </w:r>
      <w:r w:rsidR="00035726">
        <w:rPr>
          <w:rFonts w:cstheme="minorHAnsi"/>
          <w:sz w:val="20"/>
          <w:szCs w:val="20"/>
        </w:rPr>
        <w:t xml:space="preserve"> Pirkime neleidžiama pateikti alternatyvių pasiūlymų</w:t>
      </w:r>
      <w:r w:rsidR="00BD290E" w:rsidRPr="00035726">
        <w:rPr>
          <w:rFonts w:cstheme="minorHAnsi"/>
          <w:i/>
          <w:iCs/>
          <w:sz w:val="22"/>
          <w:szCs w:val="22"/>
        </w:rPr>
        <w:t xml:space="preserve">. </w:t>
      </w:r>
    </w:p>
    <w:bookmarkEnd w:id="10"/>
    <w:p w14:paraId="15179C0E" w14:textId="554E2C5B" w:rsidR="00257685" w:rsidRPr="007A6EAB" w:rsidRDefault="003D3DF5" w:rsidP="0008279D">
      <w:pPr>
        <w:spacing w:line="276" w:lineRule="auto"/>
        <w:ind w:firstLine="691"/>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A3AA3">
      <w:pPr>
        <w:spacing w:line="276" w:lineRule="auto"/>
        <w:ind w:firstLine="691"/>
      </w:pPr>
    </w:p>
    <w:p w14:paraId="0AEFEE07" w14:textId="72C8FAB8" w:rsidR="00FB3C75" w:rsidRPr="00244994" w:rsidRDefault="4A330118" w:rsidP="00EA3AA3">
      <w:pPr>
        <w:pStyle w:val="NoSpacing"/>
        <w:numPr>
          <w:ilvl w:val="1"/>
          <w:numId w:val="7"/>
        </w:numPr>
        <w:tabs>
          <w:tab w:val="left" w:pos="1134"/>
        </w:tabs>
        <w:spacing w:line="276" w:lineRule="auto"/>
        <w:ind w:left="0" w:firstLine="691"/>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E13DD">
        <w:rPr>
          <w:rFonts w:eastAsia="Calibri" w:cstheme="minorHAnsi"/>
          <w:color w:val="000000" w:themeColor="text1"/>
        </w:rPr>
        <w:t>74-tosios Lietuvos mokinių matematikos olimpiados šalies etapui užduočių sukūrimo paslaugą (toliau – Paslauga).</w:t>
      </w:r>
      <w:r w:rsidR="00FB3C75" w:rsidRPr="00244994">
        <w:rPr>
          <w:rFonts w:cstheme="minorHAnsi"/>
        </w:rPr>
        <w:t xml:space="preserve"> </w:t>
      </w:r>
      <w:r w:rsidR="00E45E8F">
        <w:rPr>
          <w:rFonts w:cstheme="minorHAnsi"/>
        </w:rPr>
        <w:t xml:space="preserve">Numatoma pirkimo vertė – 4500 Eur.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7016FE">
        <w:rPr>
          <w:rFonts w:cstheme="minorHAnsi"/>
        </w:rPr>
        <w:t xml:space="preserve"> 3</w:t>
      </w:r>
      <w:r w:rsidR="00AE2AEF" w:rsidRPr="00244994">
        <w:rPr>
          <w:rFonts w:cstheme="minorHAnsi"/>
          <w:color w:val="00B050"/>
        </w:rPr>
        <w:t xml:space="preserve"> </w:t>
      </w:r>
      <w:r w:rsidR="00AE2AEF" w:rsidRPr="007016FE">
        <w:rPr>
          <w:rFonts w:cstheme="minorHAnsi"/>
        </w:rPr>
        <w:t>priede</w:t>
      </w:r>
      <w:r w:rsidR="00FE13DD" w:rsidRPr="007016FE">
        <w:rPr>
          <w:rFonts w:cstheme="minorHAnsi"/>
        </w:rPr>
        <w:t xml:space="preserve"> „Techninė specifikacija“</w:t>
      </w:r>
      <w:r w:rsidR="00AE2AEF" w:rsidRPr="007016FE">
        <w:rPr>
          <w:rFonts w:cstheme="minorHAnsi"/>
        </w:rPr>
        <w:t>.</w:t>
      </w:r>
    </w:p>
    <w:p w14:paraId="4FB0CF0A" w14:textId="4BBC49F8" w:rsidR="00DD47C3" w:rsidRDefault="002C41AA" w:rsidP="00EA3AA3">
      <w:pPr>
        <w:pStyle w:val="NoSpacing"/>
        <w:spacing w:line="276" w:lineRule="auto"/>
        <w:ind w:firstLine="691"/>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7016FE" w:rsidRPr="007016FE">
        <w:rPr>
          <w:rFonts w:cstheme="minorHAnsi"/>
        </w:rPr>
        <w:t>3</w:t>
      </w:r>
      <w:r w:rsidR="00702B7B" w:rsidRPr="007016FE">
        <w:rPr>
          <w:rFonts w:cstheme="minorHAnsi"/>
        </w:rPr>
        <w:t xml:space="preserve"> priede</w:t>
      </w:r>
      <w:r w:rsidR="00FE13DD" w:rsidRPr="007016FE">
        <w:rPr>
          <w:rFonts w:cstheme="minorHAnsi"/>
        </w:rPr>
        <w:t xml:space="preserve"> „Techninė specifikacija“</w:t>
      </w:r>
      <w:r w:rsidR="00702B7B" w:rsidRPr="007016FE">
        <w:rPr>
          <w:rFonts w:cstheme="minorHAnsi"/>
        </w:rPr>
        <w:t>.</w:t>
      </w:r>
    </w:p>
    <w:p w14:paraId="1562F78C" w14:textId="6759AC6D" w:rsidR="00DD47C3" w:rsidRPr="00A41FC3" w:rsidRDefault="00DD47C3" w:rsidP="00EA3AA3">
      <w:pPr>
        <w:pStyle w:val="NoSpacing"/>
        <w:spacing w:line="276" w:lineRule="auto"/>
        <w:ind w:firstLine="691"/>
        <w:contextualSpacing/>
        <w:rPr>
          <w:rFonts w:cstheme="minorHAnsi"/>
          <w:b/>
          <w:bCs/>
        </w:rPr>
      </w:pPr>
      <w:r>
        <w:rPr>
          <w:rFonts w:cstheme="minorHAnsi"/>
        </w:rPr>
        <w:t xml:space="preserve">2.3. Pagrindinis pirkimo objekto kodas pagal Bendrąjį viešųjų pirkimų žodyną (BVPŽ) </w:t>
      </w:r>
      <w:r w:rsidR="00BB21FD">
        <w:rPr>
          <w:rFonts w:cstheme="minorHAnsi"/>
        </w:rPr>
        <w:t>–</w:t>
      </w:r>
      <w:r w:rsidR="00A41FC3">
        <w:rPr>
          <w:rFonts w:cstheme="minorHAnsi"/>
        </w:rPr>
        <w:t xml:space="preserve"> </w:t>
      </w:r>
      <w:r w:rsidR="00A41FC3" w:rsidRPr="00A41FC3">
        <w:rPr>
          <w:rFonts w:cstheme="minorHAnsi"/>
          <w:b/>
          <w:bCs/>
        </w:rPr>
        <w:t>92312210-6 Autorių teikiamos paslaugos.</w:t>
      </w:r>
    </w:p>
    <w:p w14:paraId="2B9FCCA2" w14:textId="34073C68" w:rsidR="003943EC" w:rsidRDefault="003943EC" w:rsidP="00EA3AA3">
      <w:pPr>
        <w:pStyle w:val="ListParagraph"/>
        <w:spacing w:line="276" w:lineRule="auto"/>
        <w:ind w:left="0" w:firstLine="691"/>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EA3AA3">
      <w:pPr>
        <w:pStyle w:val="ListParagraph"/>
        <w:spacing w:line="276" w:lineRule="auto"/>
        <w:ind w:left="0" w:firstLine="691"/>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1FF5CEE7" w:rsidR="00AA5F07" w:rsidRPr="00D115A4" w:rsidRDefault="005D280D" w:rsidP="00EA3AA3">
      <w:pPr>
        <w:pStyle w:val="ListParagraph"/>
        <w:numPr>
          <w:ilvl w:val="1"/>
          <w:numId w:val="7"/>
        </w:numPr>
        <w:spacing w:line="276" w:lineRule="auto"/>
        <w:ind w:left="0" w:firstLine="706"/>
        <w:rPr>
          <w:rFonts w:cstheme="minorHAnsi"/>
          <w:i/>
          <w:iCs/>
        </w:rPr>
      </w:pPr>
      <w:r w:rsidRPr="00D115A4">
        <w:rPr>
          <w:rFonts w:cstheme="minorHAnsi"/>
        </w:rPr>
        <w:t>Reikalavimai dėl tiekėjo ir</w:t>
      </w:r>
      <w:r w:rsidR="00F17EDA" w:rsidRPr="00D115A4">
        <w:rPr>
          <w:rFonts w:cstheme="minorHAnsi"/>
        </w:rPr>
        <w:t xml:space="preserve"> </w:t>
      </w:r>
      <w:r w:rsidRPr="00D115A4">
        <w:rPr>
          <w:rFonts w:cstheme="minorHAnsi"/>
        </w:rPr>
        <w:t>subtiekėjų</w:t>
      </w:r>
      <w:r w:rsidR="00DF6485" w:rsidRPr="00D115A4">
        <w:rPr>
          <w:rFonts w:cstheme="minorHAnsi"/>
        </w:rPr>
        <w:t xml:space="preserve"> (jeigu taikoma)</w:t>
      </w:r>
      <w:r w:rsidR="00A857C4" w:rsidRPr="00D115A4">
        <w:rPr>
          <w:rFonts w:cstheme="minorHAnsi"/>
        </w:rPr>
        <w:t xml:space="preserve">, ūkio subjektų, kurių pajėgumais </w:t>
      </w:r>
      <w:r w:rsidR="00CF1B69" w:rsidRPr="00D115A4">
        <w:rPr>
          <w:rFonts w:cstheme="minorHAnsi"/>
        </w:rPr>
        <w:t>tiekėjas remiasi,</w:t>
      </w:r>
      <w:r w:rsidR="00FB4B5E" w:rsidRPr="00D115A4">
        <w:rPr>
          <w:rFonts w:cstheme="minorHAnsi"/>
        </w:rPr>
        <w:t xml:space="preserve"> </w:t>
      </w:r>
      <w:r w:rsidRPr="00D115A4">
        <w:rPr>
          <w:rFonts w:cstheme="minorHAnsi"/>
        </w:rPr>
        <w:t>pašalinimo pagrindų nebuvimo</w:t>
      </w:r>
      <w:r w:rsidR="004A415C" w:rsidRPr="00D115A4">
        <w:rPr>
          <w:rFonts w:cstheme="minorHAnsi"/>
        </w:rPr>
        <w:t xml:space="preserve"> </w:t>
      </w:r>
      <w:r w:rsidR="00D115A4" w:rsidRPr="00D115A4">
        <w:rPr>
          <w:rFonts w:ascii="Calibri" w:hAnsi="Calibri" w:cs="Calibri"/>
        </w:rPr>
        <w:t xml:space="preserve">tikrinami dėl LR Viešųjų pirkimų įstatymo 46 str. 2 ¹ dalyje nurodyto pašalinimo pagrindo. Tiekėjas specialiųjų pirkimų sąlygų </w:t>
      </w:r>
      <w:r w:rsidR="001231A2">
        <w:rPr>
          <w:rFonts w:ascii="Calibri" w:hAnsi="Calibri" w:cs="Calibri"/>
        </w:rPr>
        <w:t>5</w:t>
      </w:r>
      <w:r w:rsidR="00D115A4" w:rsidRPr="00D115A4">
        <w:rPr>
          <w:rFonts w:ascii="Calibri" w:hAnsi="Calibri" w:cs="Calibri"/>
          <w:color w:val="00B0F0"/>
        </w:rPr>
        <w:t xml:space="preserve"> </w:t>
      </w:r>
      <w:r w:rsidR="00D115A4" w:rsidRPr="001231A2">
        <w:rPr>
          <w:rFonts w:ascii="Calibri" w:hAnsi="Calibri" w:cs="Calibri"/>
        </w:rPr>
        <w:t xml:space="preserve">priede „Pasiūlymo forma“ </w:t>
      </w:r>
      <w:r w:rsidR="00D115A4" w:rsidRPr="00D115A4">
        <w:rPr>
          <w:rFonts w:ascii="Calibri" w:hAnsi="Calibri" w:cs="Calibri"/>
        </w:rPr>
        <w:t>užpildo 4 skyriuje esančią lentelę.</w:t>
      </w:r>
    </w:p>
    <w:p w14:paraId="317A11F7" w14:textId="41E506E3" w:rsidR="00464D07" w:rsidRPr="00817AB9" w:rsidRDefault="00464D07" w:rsidP="00EA3AA3">
      <w:pPr>
        <w:spacing w:line="276" w:lineRule="auto"/>
        <w:ind w:firstLine="706"/>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w:t>
      </w:r>
      <w:r w:rsidRPr="0001501D">
        <w:rPr>
          <w:rFonts w:cstheme="minorHAnsi"/>
        </w:rPr>
        <w:t xml:space="preserve">sąlygų </w:t>
      </w:r>
      <w:r w:rsidR="00386247" w:rsidRPr="0001501D">
        <w:rPr>
          <w:rFonts w:cstheme="minorHAnsi"/>
        </w:rPr>
        <w:t xml:space="preserve">2 </w:t>
      </w:r>
      <w:r w:rsidRPr="0001501D">
        <w:rPr>
          <w:rFonts w:cstheme="minorHAnsi"/>
        </w:rPr>
        <w:t>priede</w:t>
      </w:r>
      <w:r w:rsidR="00D115A4" w:rsidRPr="0001501D">
        <w:rPr>
          <w:rFonts w:cstheme="minorHAnsi"/>
        </w:rPr>
        <w:t xml:space="preserve"> „</w:t>
      </w:r>
      <w:r w:rsidR="00386247" w:rsidRPr="0001501D">
        <w:rPr>
          <w:rFonts w:cstheme="minorHAnsi"/>
        </w:rPr>
        <w:t>Tiekėjų k</w:t>
      </w:r>
      <w:r w:rsidR="00D115A4" w:rsidRPr="0001501D">
        <w:rPr>
          <w:rFonts w:cstheme="minorHAnsi"/>
        </w:rPr>
        <w:t>valifikacijos reikalavimai“</w:t>
      </w:r>
      <w:r w:rsidRPr="0001501D">
        <w:rPr>
          <w:rFonts w:cstheme="minorHAnsi"/>
        </w:rPr>
        <w:t xml:space="preserve">. </w:t>
      </w:r>
      <w:r w:rsidRPr="00817AB9">
        <w:rPr>
          <w:rFonts w:cstheme="minorHAnsi"/>
        </w:rPr>
        <w:t>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52D80500" w14:textId="426252E5" w:rsidR="00894FEF" w:rsidRDefault="0008617B" w:rsidP="00EA3AA3">
      <w:pPr>
        <w:spacing w:line="276" w:lineRule="auto"/>
        <w:ind w:firstLine="706"/>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71120A97" w14:textId="68D315DF" w:rsidR="0008378B" w:rsidRDefault="008F5D7E" w:rsidP="00F77A5D">
      <w:pPr>
        <w:spacing w:line="240" w:lineRule="auto"/>
        <w:ind w:firstLine="567"/>
        <w:rPr>
          <w:rFonts w:eastAsia="Times New Roman" w:cstheme="minorHAnsi"/>
          <w:color w:val="000000" w:themeColor="text1"/>
          <w:lang w:eastAsia="en-US"/>
        </w:rPr>
      </w:pPr>
      <w:r w:rsidRPr="00F8218F">
        <w:rPr>
          <w:rFonts w:cstheme="minorHAnsi"/>
        </w:rPr>
        <w:t>4.</w:t>
      </w:r>
      <w:r w:rsidR="00627967">
        <w:rPr>
          <w:rFonts w:cstheme="minorHAnsi"/>
        </w:rPr>
        <w:t>1</w:t>
      </w:r>
      <w:r w:rsidRPr="00F8218F">
        <w:rPr>
          <w:rFonts w:cstheme="minorHAnsi"/>
        </w:rPr>
        <w:t xml:space="preserve">. </w:t>
      </w:r>
      <w:r w:rsidR="00627967">
        <w:rPr>
          <w:rFonts w:cstheme="minorHAnsi"/>
        </w:rPr>
        <w:t>Perkančioji organizacija šiame pirkime netaikys reikalavimų, susijusių su nacionaliniu saugumu.</w:t>
      </w:r>
    </w:p>
    <w:p w14:paraId="490591E3" w14:textId="64B6F3C8"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655CCE55" w14:textId="2035A2BB" w:rsidR="0008755A" w:rsidRPr="003A6359" w:rsidRDefault="0008755A" w:rsidP="00976F10">
      <w:pPr>
        <w:spacing w:line="276" w:lineRule="auto"/>
        <w:ind w:firstLine="691"/>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2E887C94" w:rsidR="008B12C0" w:rsidRDefault="000010DA" w:rsidP="00976F10">
      <w:pPr>
        <w:pStyle w:val="ListParagraph"/>
        <w:spacing w:line="276" w:lineRule="auto"/>
        <w:ind w:left="0" w:firstLine="691"/>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08755A">
        <w:rPr>
          <w:rFonts w:cstheme="minorHAnsi"/>
        </w:rPr>
        <w:t>1.</w:t>
      </w:r>
      <w:r w:rsidR="00291C92" w:rsidRPr="00F70558">
        <w:rPr>
          <w:rFonts w:cstheme="minorHAnsi"/>
        </w:rPr>
        <w:t xml:space="preserve"> </w:t>
      </w:r>
      <w:r w:rsidR="00A31E24">
        <w:rPr>
          <w:rFonts w:cstheme="minorHAnsi"/>
        </w:rPr>
        <w:t>T</w:t>
      </w:r>
      <w:r w:rsidR="005A5204" w:rsidRPr="00F70558">
        <w:rPr>
          <w:rFonts w:cstheme="minorHAnsi"/>
        </w:rPr>
        <w:t xml:space="preserve">iekėjo </w:t>
      </w:r>
      <w:r w:rsidR="005A5204" w:rsidRPr="00567600">
        <w:rPr>
          <w:rFonts w:cstheme="minorHAnsi"/>
        </w:rPr>
        <w:t>pasirašytas</w:t>
      </w:r>
      <w:r w:rsidR="005A5204" w:rsidRPr="00F70558">
        <w:rPr>
          <w:rFonts w:cstheme="minorHAnsi"/>
        </w:rPr>
        <w:t xml:space="preserve">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A5204" w:rsidRPr="00F70558">
        <w:rPr>
          <w:rFonts w:cstheme="minorHAnsi"/>
        </w:rPr>
        <w:fldChar w:fldCharType="end"/>
      </w:r>
      <w:r w:rsidR="0001501D">
        <w:rPr>
          <w:rFonts w:cstheme="minorHAnsi"/>
        </w:rPr>
        <w:t xml:space="preserve">5 </w:t>
      </w:r>
      <w:r w:rsidR="008339CC" w:rsidRPr="0001501D">
        <w:rPr>
          <w:rFonts w:cstheme="minorHAnsi"/>
        </w:rPr>
        <w:t xml:space="preserve">priede </w:t>
      </w:r>
      <w:r w:rsidR="00567600" w:rsidRPr="0001501D">
        <w:rPr>
          <w:rFonts w:cstheme="minorHAnsi"/>
        </w:rPr>
        <w:t xml:space="preserve">„Pasiūlymo forma“ </w:t>
      </w:r>
      <w:r w:rsidR="005A5204" w:rsidRPr="00F70558">
        <w:rPr>
          <w:rFonts w:cstheme="minorHAnsi"/>
        </w:rPr>
        <w:t>pateiktą pasiūlymo formą ir pasiūlymo formoje nurodyti ir kiti, tiekėjo nuomone, būtini dokumentai (jų kopijos).</w:t>
      </w:r>
    </w:p>
    <w:p w14:paraId="1B66EDD6" w14:textId="5F111D76" w:rsidR="00567600" w:rsidRDefault="00567600" w:rsidP="00976F10">
      <w:pPr>
        <w:pStyle w:val="ListParagraph"/>
        <w:spacing w:line="276" w:lineRule="auto"/>
        <w:ind w:left="0" w:firstLine="691"/>
        <w:rPr>
          <w:rFonts w:cstheme="minorHAnsi"/>
        </w:rPr>
      </w:pPr>
      <w:r>
        <w:rPr>
          <w:rFonts w:cstheme="minorHAnsi"/>
        </w:rPr>
        <w:t>5.1.2. jungtinės veiklos sutarties kopija (jeigu pirkime dalyvauja ūkio subjektų grupė jungtinės veiklos sutarties pagrindu);</w:t>
      </w:r>
    </w:p>
    <w:p w14:paraId="6AEE5464" w14:textId="441DE63B" w:rsidR="00567600" w:rsidRDefault="00567600" w:rsidP="00976F10">
      <w:pPr>
        <w:pStyle w:val="ListParagraph"/>
        <w:spacing w:line="276" w:lineRule="auto"/>
        <w:ind w:left="0" w:firstLine="691"/>
        <w:rPr>
          <w:rFonts w:cstheme="minorHAnsi"/>
        </w:rPr>
      </w:pPr>
      <w:r>
        <w:rPr>
          <w:rFonts w:cstheme="minorHAnsi"/>
        </w:rPr>
        <w:t>5.1.3. dokumentas, patvirtinantis, kad asmuo, kuris pasirašė pasiūlymą (jei jis ne tiekėjo vadovas), turėjo teisę jį pasirašyti;</w:t>
      </w:r>
    </w:p>
    <w:p w14:paraId="522A363D" w14:textId="5795720B" w:rsidR="00567600" w:rsidRDefault="00567600" w:rsidP="00976F10">
      <w:pPr>
        <w:pStyle w:val="ListParagraph"/>
        <w:spacing w:line="276" w:lineRule="auto"/>
        <w:ind w:left="0" w:firstLine="691"/>
        <w:rPr>
          <w:rFonts w:cstheme="minorHAnsi"/>
        </w:rPr>
      </w:pPr>
      <w:r>
        <w:rPr>
          <w:rFonts w:cstheme="minorHAnsi"/>
        </w:rPr>
        <w:t>5.1.4. jei Tiekėjas pasi</w:t>
      </w:r>
      <w:r w:rsidR="00A832CD">
        <w:rPr>
          <w:rFonts w:cstheme="minorHAnsi"/>
        </w:rPr>
        <w:t>telkia ūkio subjektus, kurių pajėgumais remiasi – įrodymai, kad šie ištekliai bus prieinami per visą sutartinių įsipareigojimų vykdymo laikotarpį;</w:t>
      </w:r>
    </w:p>
    <w:p w14:paraId="402FCCDE" w14:textId="4016EB26" w:rsidR="00A832CD" w:rsidRPr="00F70558" w:rsidRDefault="00A832CD" w:rsidP="00976F10">
      <w:pPr>
        <w:pStyle w:val="ListParagraph"/>
        <w:spacing w:line="276" w:lineRule="auto"/>
        <w:ind w:left="0" w:firstLine="691"/>
        <w:rPr>
          <w:rFonts w:cstheme="minorHAnsi"/>
        </w:rPr>
      </w:pPr>
      <w:r>
        <w:rPr>
          <w:rFonts w:cstheme="minorHAnsi"/>
        </w:rPr>
        <w:t>5.1.5. jei Tiekėjas pasitelkia subtiekėjus, subtiekėjo deklaracija ar kitas dokumentas, patvirtinantis jo sutikimą būti subtiekėju pirkime;</w:t>
      </w:r>
    </w:p>
    <w:p w14:paraId="5449EA50" w14:textId="77777777" w:rsidR="009A71C5" w:rsidRPr="00F70558" w:rsidRDefault="009A71C5" w:rsidP="00976F10">
      <w:pPr>
        <w:pStyle w:val="ListParagraph"/>
        <w:spacing w:line="276" w:lineRule="auto"/>
        <w:ind w:left="0" w:firstLine="691"/>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w:t>
      </w:r>
      <w:r w:rsidRPr="00F70558">
        <w:rPr>
          <w:rFonts w:eastAsia="Calibri" w:cstheme="minorHAnsi"/>
        </w:rPr>
        <w:lastRenderedPageBreak/>
        <w:t xml:space="preserve">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76F10">
      <w:pPr>
        <w:spacing w:line="276" w:lineRule="auto"/>
        <w:ind w:firstLine="691"/>
        <w:rPr>
          <w:rFonts w:cstheme="minorHAnsi"/>
        </w:rPr>
      </w:pPr>
      <w:r w:rsidRPr="00F70558">
        <w:rPr>
          <w:rFonts w:eastAsia="Calibri" w:cstheme="minorHAnsi"/>
        </w:rPr>
        <w:t>5.2.1. pateikiami kvalifikuotu elektroniniu parašu pasirašyti elektroninėmis priemonėmis suformuoti dokumentai;</w:t>
      </w:r>
    </w:p>
    <w:p w14:paraId="61488440" w14:textId="1B612FAB" w:rsidR="009A71C5" w:rsidRDefault="009A71C5" w:rsidP="00976F10">
      <w:pPr>
        <w:pStyle w:val="ListParagraph"/>
        <w:spacing w:line="276" w:lineRule="auto"/>
        <w:ind w:left="0" w:firstLine="691"/>
        <w:rPr>
          <w:rFonts w:cstheme="minorHAnsi"/>
        </w:rPr>
      </w:pPr>
      <w:r w:rsidRPr="00F70558">
        <w:rPr>
          <w:rFonts w:eastAsia="Calibri" w:cstheme="minorHAnsi"/>
        </w:rPr>
        <w:t>5.2.2. skaitmeninės dokumentų kopijos (fiziniu parašu tvirtinami dokumentai turi būti pateikiami pasirašyti ir nuskenuoti).</w:t>
      </w:r>
    </w:p>
    <w:p w14:paraId="2648D765" w14:textId="77777777" w:rsidR="00521A8B" w:rsidRPr="00F70558" w:rsidRDefault="00521A8B" w:rsidP="00976F10">
      <w:pPr>
        <w:tabs>
          <w:tab w:val="left" w:pos="567"/>
        </w:tabs>
        <w:spacing w:line="276" w:lineRule="auto"/>
        <w:ind w:firstLine="691"/>
        <w:rPr>
          <w:rFonts w:cstheme="minorHAnsi"/>
          <w:vanish/>
          <w:color w:val="7030A0"/>
        </w:rPr>
      </w:pPr>
    </w:p>
    <w:p w14:paraId="25741C16" w14:textId="45060684" w:rsidR="00EB0E73" w:rsidRPr="00F70558" w:rsidRDefault="00392458" w:rsidP="00976F10">
      <w:pPr>
        <w:pStyle w:val="ListParagraph"/>
        <w:spacing w:line="276" w:lineRule="auto"/>
        <w:ind w:left="0" w:firstLine="691"/>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704409">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r w:rsidR="009C57A8">
        <w:rPr>
          <w:rFonts w:eastAsia="Arial"/>
        </w:rPr>
        <w:t xml:space="preserve">Perkančiajai organizacijai turint įtarimų dėl pasiūlyme pateikto dokumento vertimo kokybės ir (ar) jo atitikties dokumento originalo turiniui, </w:t>
      </w:r>
      <w:proofErr w:type="spellStart"/>
      <w:r w:rsidR="009C57A8">
        <w:rPr>
          <w:rFonts w:eastAsia="Arial"/>
        </w:rPr>
        <w:t>porkančioji</w:t>
      </w:r>
      <w:proofErr w:type="spellEnd"/>
      <w:r w:rsidR="009C57A8">
        <w:rPr>
          <w:rFonts w:eastAsia="Arial"/>
        </w:rPr>
        <w:t xml:space="preserve"> organizacija reikalauja pateikti vertimą atlikusio asmens parašu ir vertimų biuro antspaudu (jei turi) patvirtintą šio </w:t>
      </w:r>
      <w:r w:rsidR="00CE255D">
        <w:rPr>
          <w:rFonts w:eastAsia="Arial"/>
        </w:rPr>
        <w:t>dokumento vertimą.</w:t>
      </w:r>
    </w:p>
    <w:p w14:paraId="5669A55B" w14:textId="3F5ECCE2" w:rsidR="0032046A" w:rsidRPr="00F70558" w:rsidRDefault="00AB0036" w:rsidP="00976F10">
      <w:pPr>
        <w:pStyle w:val="ListParagraph"/>
        <w:spacing w:line="276" w:lineRule="auto"/>
        <w:ind w:left="0" w:firstLine="691"/>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02FBDF9" w:rsidR="006A6A5B" w:rsidRDefault="00AB0036" w:rsidP="00976F10">
      <w:pPr>
        <w:pStyle w:val="ListParagraph"/>
        <w:spacing w:line="276" w:lineRule="auto"/>
        <w:ind w:left="0" w:firstLine="691"/>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76F10">
      <w:pPr>
        <w:pStyle w:val="ListParagraph"/>
        <w:spacing w:line="276" w:lineRule="auto"/>
        <w:ind w:left="0" w:firstLine="691"/>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976F10">
      <w:pPr>
        <w:pStyle w:val="ListParagraph"/>
        <w:spacing w:line="276" w:lineRule="auto"/>
        <w:ind w:left="0" w:firstLine="691"/>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A374AD">
      <w:pPr>
        <w:pStyle w:val="ListParagraph"/>
        <w:spacing w:line="276" w:lineRule="auto"/>
        <w:ind w:left="0" w:firstLine="691"/>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Default="00E85882" w:rsidP="00F77A5D">
      <w:pPr>
        <w:spacing w:line="240" w:lineRule="auto"/>
        <w:ind w:firstLine="0"/>
        <w:rPr>
          <w:rFonts w:cstheme="minorHAnsi"/>
        </w:rPr>
      </w:pPr>
    </w:p>
    <w:p w14:paraId="1FB07EBC" w14:textId="77777777" w:rsidR="00A374AD" w:rsidRPr="00A84437" w:rsidRDefault="00A374AD" w:rsidP="00A374AD">
      <w:pPr>
        <w:spacing w:line="276" w:lineRule="auto"/>
        <w:ind w:firstLine="691"/>
        <w:rPr>
          <w:rFonts w:cstheme="minorHAnsi"/>
          <w:vanish/>
        </w:rPr>
      </w:pPr>
    </w:p>
    <w:p w14:paraId="2DFF0A66" w14:textId="731E5800" w:rsidR="00CD2CC2" w:rsidRPr="00813B9A" w:rsidRDefault="005A4255" w:rsidP="00A374AD">
      <w:pPr>
        <w:pStyle w:val="ListParagraph"/>
        <w:spacing w:line="276" w:lineRule="auto"/>
        <w:ind w:left="0" w:firstLine="691"/>
        <w:rPr>
          <w:rFonts w:eastAsia="Calibri" w:cstheme="minorHAnsi"/>
          <w:color w:val="00B0F0"/>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w:t>
      </w:r>
      <w:r w:rsidR="0034661A">
        <w:rPr>
          <w:rFonts w:eastAsia="Calibri" w:cstheme="minorHAnsi"/>
        </w:rPr>
        <w:t xml:space="preserve"> (mažiausią kainą)</w:t>
      </w:r>
      <w:r w:rsidR="00831133" w:rsidRPr="00A84437">
        <w:rPr>
          <w:rFonts w:eastAsia="Calibri" w:cstheme="minorHAnsi"/>
        </w:rPr>
        <w:t>,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w:t>
      </w:r>
      <w:r w:rsidR="00E14599">
        <w:rPr>
          <w:rFonts w:eastAsia="Calibri" w:cstheme="minorHAnsi"/>
        </w:rPr>
        <w:t xml:space="preserve"> 5</w:t>
      </w:r>
      <w:r w:rsidR="00DE051B" w:rsidRPr="00A84437">
        <w:rPr>
          <w:rFonts w:eastAsia="Calibri" w:cstheme="minorHAnsi"/>
        </w:rPr>
        <w:t xml:space="preserve"> </w:t>
      </w:r>
      <w:r w:rsidR="00DE051B" w:rsidRPr="00E14599">
        <w:rPr>
          <w:rFonts w:eastAsia="Calibri" w:cstheme="minorHAnsi"/>
        </w:rPr>
        <w:t>priede</w:t>
      </w:r>
      <w:r w:rsidR="00813B9A" w:rsidRPr="00E14599">
        <w:rPr>
          <w:rFonts w:eastAsia="Calibri" w:cstheme="minorHAnsi"/>
        </w:rPr>
        <w:t xml:space="preserve"> „Pasiūlymo forma“</w:t>
      </w:r>
      <w:r w:rsidR="00831133" w:rsidRPr="00E14599">
        <w:rPr>
          <w:rFonts w:eastAsia="Calibri" w:cstheme="minorHAnsi"/>
        </w:rPr>
        <w:t>.</w:t>
      </w:r>
    </w:p>
    <w:p w14:paraId="69CC295B" w14:textId="50B9F5D6" w:rsidR="009C5AA9" w:rsidRPr="00A84437" w:rsidRDefault="00660FD8" w:rsidP="00A374AD">
      <w:pPr>
        <w:pStyle w:val="ListParagraph"/>
        <w:spacing w:line="276" w:lineRule="auto"/>
        <w:ind w:left="0" w:firstLine="691"/>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353FDAE4" w14:textId="77777777" w:rsidR="001F37F5" w:rsidRDefault="00F5411E" w:rsidP="00A374AD">
      <w:pPr>
        <w:pStyle w:val="NoSpacing"/>
        <w:spacing w:line="276" w:lineRule="auto"/>
        <w:ind w:firstLine="691"/>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p>
    <w:p w14:paraId="2091874D" w14:textId="4C56EEB5" w:rsidR="001F37F5" w:rsidRPr="00E14599" w:rsidRDefault="001F37F5" w:rsidP="00A374AD">
      <w:pPr>
        <w:pStyle w:val="NoSpacing"/>
        <w:spacing w:line="276" w:lineRule="auto"/>
        <w:ind w:firstLine="691"/>
        <w:contextualSpacing/>
        <w:rPr>
          <w:rStyle w:val="cf01"/>
          <w:rFonts w:asciiTheme="minorHAnsi" w:hAnsiTheme="minorHAnsi" w:cstheme="minorHAnsi"/>
          <w:sz w:val="21"/>
          <w:szCs w:val="21"/>
        </w:rPr>
      </w:pPr>
      <w:r>
        <w:rPr>
          <w:rStyle w:val="cf01"/>
          <w:rFonts w:asciiTheme="minorHAnsi" w:hAnsiTheme="minorHAnsi" w:cstheme="minorHAnsi"/>
          <w:sz w:val="21"/>
          <w:szCs w:val="21"/>
        </w:rPr>
        <w:t xml:space="preserve">7.1.1. </w:t>
      </w:r>
      <w:r w:rsidR="007D09A0">
        <w:rPr>
          <w:rStyle w:val="cf01"/>
          <w:rFonts w:asciiTheme="minorHAnsi" w:hAnsiTheme="minorHAnsi" w:cstheme="minorHAnsi"/>
          <w:sz w:val="21"/>
          <w:szCs w:val="21"/>
        </w:rPr>
        <w:t>užpildyta ir tinkamai pasirašyta pasiūlymo forma</w:t>
      </w:r>
      <w:r>
        <w:rPr>
          <w:rStyle w:val="cf01"/>
          <w:rFonts w:asciiTheme="minorHAnsi" w:hAnsiTheme="minorHAnsi" w:cstheme="minorHAnsi"/>
          <w:sz w:val="21"/>
          <w:szCs w:val="21"/>
        </w:rPr>
        <w:t xml:space="preserve"> parengta pagal pirkimo specialiųjų sąlygų </w:t>
      </w:r>
      <w:r w:rsidR="00E14599" w:rsidRPr="00E14599">
        <w:rPr>
          <w:rStyle w:val="cf01"/>
          <w:rFonts w:asciiTheme="minorHAnsi" w:hAnsiTheme="minorHAnsi" w:cstheme="minorHAnsi"/>
          <w:sz w:val="21"/>
          <w:szCs w:val="21"/>
        </w:rPr>
        <w:t>5</w:t>
      </w:r>
      <w:r w:rsidRPr="00E14599">
        <w:rPr>
          <w:rStyle w:val="cf01"/>
          <w:rFonts w:asciiTheme="minorHAnsi" w:hAnsiTheme="minorHAnsi" w:cstheme="minorHAnsi"/>
          <w:sz w:val="21"/>
          <w:szCs w:val="21"/>
        </w:rPr>
        <w:t xml:space="preserve"> priedą „Pasiūlymo forma“;</w:t>
      </w:r>
    </w:p>
    <w:p w14:paraId="7E67ECB8" w14:textId="17456F84" w:rsidR="00EC790E" w:rsidRDefault="001F37F5" w:rsidP="00A374AD">
      <w:pPr>
        <w:pStyle w:val="NoSpacing"/>
        <w:spacing w:line="276" w:lineRule="auto"/>
        <w:ind w:firstLine="691"/>
        <w:contextualSpacing/>
        <w:rPr>
          <w:rFonts w:cstheme="minorHAnsi"/>
          <w:color w:val="00B0F0"/>
          <w:shd w:val="clear" w:color="auto" w:fill="FFFFFF"/>
        </w:rPr>
      </w:pPr>
      <w:r>
        <w:rPr>
          <w:rStyle w:val="cf01"/>
          <w:rFonts w:asciiTheme="minorHAnsi" w:hAnsiTheme="minorHAnsi" w:cstheme="minorHAnsi"/>
          <w:sz w:val="21"/>
          <w:szCs w:val="21"/>
        </w:rPr>
        <w:t>7.1.2. užpildytas ir tinkamai pasirašytas</w:t>
      </w:r>
      <w:r w:rsidR="00E14599">
        <w:rPr>
          <w:rStyle w:val="cf01"/>
          <w:rFonts w:asciiTheme="minorHAnsi" w:hAnsiTheme="minorHAnsi" w:cstheme="minorHAnsi"/>
          <w:sz w:val="21"/>
          <w:szCs w:val="21"/>
        </w:rPr>
        <w:t xml:space="preserve"> </w:t>
      </w:r>
      <w:r w:rsidR="00E14599" w:rsidRPr="00E14599">
        <w:rPr>
          <w:rStyle w:val="cf01"/>
          <w:rFonts w:asciiTheme="minorHAnsi" w:hAnsiTheme="minorHAnsi" w:cstheme="minorHAnsi"/>
          <w:sz w:val="21"/>
          <w:szCs w:val="21"/>
        </w:rPr>
        <w:t>6</w:t>
      </w:r>
      <w:r w:rsidRPr="00E14599">
        <w:rPr>
          <w:rStyle w:val="cf01"/>
          <w:rFonts w:asciiTheme="minorHAnsi" w:hAnsiTheme="minorHAnsi" w:cstheme="minorHAnsi"/>
          <w:sz w:val="21"/>
          <w:szCs w:val="21"/>
        </w:rPr>
        <w:t xml:space="preserve"> priedas „Siūlomų specialistų sąrašas</w:t>
      </w:r>
      <w:r w:rsidRPr="00E14599">
        <w:rPr>
          <w:rFonts w:cstheme="minorHAnsi"/>
          <w:shd w:val="clear" w:color="auto" w:fill="FFFFFF"/>
        </w:rPr>
        <w:t>“;</w:t>
      </w:r>
    </w:p>
    <w:p w14:paraId="73D69304" w14:textId="219F29EB" w:rsidR="00C25F34" w:rsidRPr="00121784" w:rsidRDefault="00C25F34" w:rsidP="00A374AD">
      <w:pPr>
        <w:pStyle w:val="NoSpacing"/>
        <w:spacing w:line="276" w:lineRule="auto"/>
        <w:ind w:firstLine="691"/>
        <w:contextualSpacing/>
        <w:rPr>
          <w:rFonts w:cstheme="minorHAnsi"/>
          <w:shd w:val="clear" w:color="auto" w:fill="FFFFFF"/>
        </w:rPr>
      </w:pPr>
      <w:r w:rsidRPr="00C25F34">
        <w:rPr>
          <w:rFonts w:cstheme="minorHAnsi"/>
          <w:shd w:val="clear" w:color="auto" w:fill="FFFFFF"/>
        </w:rPr>
        <w:t>7.1.3.</w:t>
      </w:r>
      <w:r>
        <w:rPr>
          <w:rFonts w:cstheme="minorHAnsi"/>
          <w:shd w:val="clear" w:color="auto" w:fill="FFFFFF"/>
        </w:rPr>
        <w:t xml:space="preserve"> užduočių kūrėjai privalo pateikti savo gyvenimo aprašymus (CV) su įrašais, kurie </w:t>
      </w:r>
      <w:r w:rsidRPr="00121784">
        <w:rPr>
          <w:rFonts w:cstheme="minorHAnsi"/>
          <w:shd w:val="clear" w:color="auto" w:fill="FFFFFF"/>
        </w:rPr>
        <w:t xml:space="preserve">aprašyti </w:t>
      </w:r>
      <w:r w:rsidR="00121784" w:rsidRPr="00121784">
        <w:rPr>
          <w:rFonts w:cstheme="minorHAnsi"/>
          <w:shd w:val="clear" w:color="auto" w:fill="FFFFFF"/>
        </w:rPr>
        <w:t>3</w:t>
      </w:r>
      <w:r w:rsidRPr="00121784">
        <w:rPr>
          <w:rFonts w:cstheme="minorHAnsi"/>
          <w:shd w:val="clear" w:color="auto" w:fill="FFFFFF"/>
        </w:rPr>
        <w:t xml:space="preserve"> priedo „Techninė specifikacija“ 12 ir 13 punktuose</w:t>
      </w:r>
      <w:r w:rsidR="00A15687">
        <w:rPr>
          <w:rFonts w:cstheme="minorHAnsi"/>
          <w:shd w:val="clear" w:color="auto" w:fill="FFFFFF"/>
        </w:rPr>
        <w:t xml:space="preserve"> ir 2 priede „Tiekėjų kvalifikacijos reikalavimai“</w:t>
      </w:r>
      <w:r w:rsidRPr="00121784">
        <w:rPr>
          <w:rFonts w:cstheme="minorHAnsi"/>
          <w:shd w:val="clear" w:color="auto" w:fill="FFFFFF"/>
        </w:rPr>
        <w:t xml:space="preserve">. </w:t>
      </w:r>
    </w:p>
    <w:p w14:paraId="40A54395" w14:textId="7BB6FBCE" w:rsidR="001F37F5" w:rsidRDefault="001F37F5" w:rsidP="00A374AD">
      <w:pPr>
        <w:pStyle w:val="NoSpacing"/>
        <w:spacing w:line="276" w:lineRule="auto"/>
        <w:ind w:firstLine="691"/>
        <w:contextualSpacing/>
        <w:rPr>
          <w:rFonts w:cstheme="minorHAnsi"/>
          <w:shd w:val="clear" w:color="auto" w:fill="FFFFFF"/>
        </w:rPr>
      </w:pPr>
      <w:r w:rsidRPr="001F37F5">
        <w:rPr>
          <w:rFonts w:cstheme="minorHAnsi"/>
          <w:shd w:val="clear" w:color="auto" w:fill="FFFFFF"/>
        </w:rPr>
        <w:lastRenderedPageBreak/>
        <w:t>7.1.</w:t>
      </w:r>
      <w:r w:rsidR="00A321BA">
        <w:rPr>
          <w:rFonts w:cstheme="minorHAnsi"/>
          <w:shd w:val="clear" w:color="auto" w:fill="FFFFFF"/>
        </w:rPr>
        <w:t>4</w:t>
      </w:r>
      <w:r w:rsidRPr="001F37F5">
        <w:rPr>
          <w:rFonts w:cstheme="minorHAnsi"/>
          <w:shd w:val="clear" w:color="auto" w:fill="FFFFFF"/>
        </w:rPr>
        <w:t>.</w:t>
      </w:r>
      <w:r>
        <w:rPr>
          <w:rFonts w:cstheme="minorHAnsi"/>
          <w:shd w:val="clear" w:color="auto" w:fill="FFFFFF"/>
        </w:rPr>
        <w:t xml:space="preserve"> jungtinės veiklos sutarties skaitmeninė kopija (jeigu dalyvauja ūkio subjektų grupė</w:t>
      </w:r>
      <w:r w:rsidR="00852AF7">
        <w:rPr>
          <w:rFonts w:cstheme="minorHAnsi"/>
          <w:shd w:val="clear" w:color="auto" w:fill="FFFFFF"/>
        </w:rPr>
        <w:t>)</w:t>
      </w:r>
      <w:r>
        <w:rPr>
          <w:rFonts w:cstheme="minorHAnsi"/>
          <w:shd w:val="clear" w:color="auto" w:fill="FFFFFF"/>
        </w:rPr>
        <w:t>;</w:t>
      </w:r>
    </w:p>
    <w:p w14:paraId="079C6D4B" w14:textId="7AF8B40D" w:rsidR="001F37F5" w:rsidRDefault="001F37F5" w:rsidP="00A374AD">
      <w:pPr>
        <w:pStyle w:val="NoSpacing"/>
        <w:spacing w:line="276" w:lineRule="auto"/>
        <w:ind w:firstLine="691"/>
        <w:contextualSpacing/>
        <w:rPr>
          <w:rFonts w:cstheme="minorHAnsi"/>
          <w:shd w:val="clear" w:color="auto" w:fill="FFFFFF"/>
        </w:rPr>
      </w:pPr>
      <w:r>
        <w:rPr>
          <w:rFonts w:cstheme="minorHAnsi"/>
          <w:shd w:val="clear" w:color="auto" w:fill="FFFFFF"/>
        </w:rPr>
        <w:t>7.1.</w:t>
      </w:r>
      <w:r w:rsidR="00A321BA">
        <w:rPr>
          <w:rFonts w:cstheme="minorHAnsi"/>
          <w:shd w:val="clear" w:color="auto" w:fill="FFFFFF"/>
        </w:rPr>
        <w:t>5</w:t>
      </w:r>
      <w:r>
        <w:rPr>
          <w:rFonts w:cstheme="minorHAnsi"/>
          <w:shd w:val="clear" w:color="auto" w:fill="FFFFFF"/>
        </w:rPr>
        <w:t>. įgaliojimo ar kito dokumento (pvz., pareigybės aprašymo), suteikiančio teisę pasirašyti tiekėjo pasiūlymą, skaitmeninė kopija (taikoma, pasiūlymą patvirtina ne vadovas, o įgaliotas asmuo);</w:t>
      </w:r>
    </w:p>
    <w:p w14:paraId="418CD196" w14:textId="6E1D1B31" w:rsidR="001F37F5" w:rsidRDefault="001F37F5" w:rsidP="00A374AD">
      <w:pPr>
        <w:pStyle w:val="NoSpacing"/>
        <w:spacing w:line="276" w:lineRule="auto"/>
        <w:ind w:firstLine="691"/>
        <w:contextualSpacing/>
        <w:rPr>
          <w:rFonts w:cstheme="minorHAnsi"/>
          <w:shd w:val="clear" w:color="auto" w:fill="FFFFFF"/>
        </w:rPr>
      </w:pPr>
      <w:r>
        <w:rPr>
          <w:rFonts w:cstheme="minorHAnsi"/>
          <w:shd w:val="clear" w:color="auto" w:fill="FFFFFF"/>
        </w:rPr>
        <w:t>7.1.</w:t>
      </w:r>
      <w:r w:rsidR="00A321BA">
        <w:rPr>
          <w:rFonts w:cstheme="minorHAnsi"/>
          <w:shd w:val="clear" w:color="auto" w:fill="FFFFFF"/>
        </w:rPr>
        <w:t>6</w:t>
      </w:r>
      <w:r>
        <w:rPr>
          <w:rFonts w:cstheme="minorHAnsi"/>
          <w:shd w:val="clear" w:color="auto" w:fill="FFFFFF"/>
        </w:rPr>
        <w:t xml:space="preserve">. sutarčių ar kitų dokumentų kopijos, kurios patvirtintų, kad Tiekėjui kitų ūkio subjektų ištekliai bus </w:t>
      </w:r>
      <w:r w:rsidR="00852AF7">
        <w:rPr>
          <w:rFonts w:cstheme="minorHAnsi"/>
          <w:shd w:val="clear" w:color="auto" w:fill="FFFFFF"/>
        </w:rPr>
        <w:t>prieinami visą sutartinių įsipareigojimų vykdymo laikotarpį (jei tiekėjas remiasi kitų ūkio subjektų pajėgumais, siekdamas įrodyti atitiktį pirkimo sąlygų reikalavimams)</w:t>
      </w:r>
      <w:r w:rsidR="00A374AD">
        <w:rPr>
          <w:rFonts w:cstheme="minorHAnsi"/>
          <w:shd w:val="clear" w:color="auto" w:fill="FFFFFF"/>
        </w:rPr>
        <w:t>.</w:t>
      </w:r>
    </w:p>
    <w:p w14:paraId="33422E13" w14:textId="77777777" w:rsidR="00852AF7" w:rsidRDefault="00852AF7" w:rsidP="006C7DED">
      <w:pPr>
        <w:pStyle w:val="NoSpacing"/>
        <w:ind w:firstLine="709"/>
        <w:contextualSpacing/>
        <w:rPr>
          <w:rFonts w:cstheme="minorHAnsi"/>
          <w:shd w:val="clear" w:color="auto" w:fill="FFFFFF"/>
        </w:rPr>
      </w:pPr>
    </w:p>
    <w:p w14:paraId="7A8F0C4B" w14:textId="77777777" w:rsidR="001F37F5" w:rsidRPr="001F37F5" w:rsidRDefault="001F37F5" w:rsidP="006C7DED">
      <w:pPr>
        <w:pStyle w:val="NoSpacing"/>
        <w:ind w:firstLine="709"/>
        <w:contextualSpacing/>
        <w:rPr>
          <w:rFonts w:eastAsiaTheme="minorHAnsi" w:cstheme="minorHAnsi"/>
          <w:bCs/>
        </w:rPr>
      </w:pP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A81D09D" w:rsidR="00D83C57" w:rsidRPr="00B87A58" w:rsidRDefault="000003B6" w:rsidP="0032518F">
      <w:pPr>
        <w:pStyle w:val="ListParagraph"/>
        <w:spacing w:line="276" w:lineRule="auto"/>
        <w:ind w:left="0" w:firstLine="691"/>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5062D9">
        <w:rPr>
          <w:color w:val="000000" w:themeColor="text1"/>
        </w:rPr>
        <w:t xml:space="preserve">. </w:t>
      </w:r>
      <w:r w:rsidR="00D83C57">
        <w:t>Sutarties sąlygos pateikiamos</w:t>
      </w:r>
      <w:r w:rsidR="00F56579">
        <w:t xml:space="preserve"> specialiųjų p</w:t>
      </w:r>
      <w:r w:rsidR="00F56579" w:rsidRPr="127DD6E8">
        <w:t>irkimo sąlygų</w:t>
      </w:r>
      <w:r w:rsidR="00D83C57">
        <w:t xml:space="preserve"> </w:t>
      </w:r>
      <w:r w:rsidR="00B87A58" w:rsidRPr="00B87A58">
        <w:rPr>
          <w:rFonts w:cstheme="minorHAnsi"/>
        </w:rPr>
        <w:t>7</w:t>
      </w:r>
      <w:r w:rsidR="00F56579" w:rsidRPr="00B87A58">
        <w:rPr>
          <w:rFonts w:cstheme="minorHAnsi"/>
        </w:rPr>
        <w:t xml:space="preserve"> priede</w:t>
      </w:r>
      <w:r w:rsidR="005062D9" w:rsidRPr="00B87A58">
        <w:rPr>
          <w:rFonts w:cstheme="minorHAnsi"/>
        </w:rPr>
        <w:t xml:space="preserve"> „Sutarties projektas“</w:t>
      </w:r>
      <w:r w:rsidR="00F56579" w:rsidRPr="00B87A58">
        <w:rPr>
          <w:rFonts w:cstheme="minorHAnsi"/>
        </w:rPr>
        <w:t xml:space="preserve">. </w:t>
      </w: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FECFC71" w14:textId="77777777" w:rsidR="008E310B" w:rsidRPr="008E310B" w:rsidRDefault="008E310B" w:rsidP="008E310B">
      <w:pPr>
        <w:pStyle w:val="ListParagraph"/>
        <w:numPr>
          <w:ilvl w:val="1"/>
          <w:numId w:val="13"/>
        </w:numPr>
        <w:ind w:left="0" w:firstLine="691"/>
        <w:contextualSpacing w:val="0"/>
        <w:rPr>
          <w:rFonts w:ascii="Calibri" w:eastAsia="Times New Roman" w:hAnsi="Calibri" w:cs="Calibri"/>
        </w:rPr>
      </w:pPr>
      <w:r w:rsidRPr="008E310B">
        <w:rPr>
          <w:rFonts w:ascii="Calibri" w:eastAsia="Times New Roman" w:hAnsi="Calibri" w:cs="Calibri"/>
        </w:rPr>
        <w:t>Tais atvejais, kai šio pirkimo organizavimo ir vykdymo nuostatos, sąlygos, procedūros neaprašytos Pirkimo sąlygose, privaloma vadovautis VPĮ (aktualia redakcija) ir kitais viešuosius pirkimus reglamentuojančiais teisės aktais.</w:t>
      </w:r>
    </w:p>
    <w:p w14:paraId="219D71D0" w14:textId="77777777" w:rsidR="008E310B" w:rsidRPr="008E310B" w:rsidRDefault="008E310B" w:rsidP="008E310B">
      <w:pPr>
        <w:pStyle w:val="ListParagraph"/>
        <w:numPr>
          <w:ilvl w:val="1"/>
          <w:numId w:val="13"/>
        </w:numPr>
        <w:shd w:val="clear" w:color="auto" w:fill="FFFFFF" w:themeFill="background1"/>
        <w:ind w:left="0" w:firstLine="691"/>
        <w:contextualSpacing w:val="0"/>
        <w:rPr>
          <w:rFonts w:ascii="Calibri" w:eastAsia="Times New Roman" w:hAnsi="Calibri" w:cs="Calibri"/>
        </w:rPr>
      </w:pPr>
      <w:r w:rsidRPr="008E310B">
        <w:rPr>
          <w:rFonts w:ascii="Calibri" w:eastAsia="Times New Roman" w:hAnsi="Calibri" w:cs="Calibri"/>
        </w:rPr>
        <w:t>Tiekėjas, norėdamas iki pirkimo sutarties sudarymo ginčyti Perkančiosios organizacijos sprendimus ar veiksmus, turi pateikti pretenziją Perkančiajai organizacijai VPĮ VII skyriuje nustatyta tvarka. Perkančiosios organizacijos priimtas sprendimas gali būti skundžiamas teismui.</w:t>
      </w:r>
    </w:p>
    <w:p w14:paraId="30240E95" w14:textId="77777777" w:rsidR="008E310B" w:rsidRPr="008E310B" w:rsidRDefault="008E310B" w:rsidP="008E310B">
      <w:pPr>
        <w:pStyle w:val="ListParagraph"/>
        <w:numPr>
          <w:ilvl w:val="1"/>
          <w:numId w:val="13"/>
        </w:numPr>
        <w:shd w:val="clear" w:color="auto" w:fill="FFFFFF"/>
        <w:ind w:left="0" w:firstLine="691"/>
        <w:contextualSpacing w:val="0"/>
        <w:rPr>
          <w:rFonts w:ascii="Calibri" w:eastAsia="Times New Roman" w:hAnsi="Calibri" w:cs="Calibri"/>
        </w:rPr>
      </w:pPr>
      <w:r w:rsidRPr="008E310B">
        <w:rPr>
          <w:rFonts w:ascii="Calibri" w:eastAsia="Times New Roman" w:hAnsi="Calibri" w:cs="Calibri"/>
        </w:rPr>
        <w:t>Perkančioji organizacija nagrinėja tik tas tiekėjų pretenzijas, kurios gautos iki pirkimo sutarties sudarymo dienos ir pateiktos laikantis VPĮ VII skyriuje nustatytų terminų. Neprivaloma nagrinėti pretenzijų, teikiamų pakartotinai dėl to paties Perkančiosios organizacijos priimto sprendimo arba atlikto veiksmo.</w:t>
      </w:r>
    </w:p>
    <w:p w14:paraId="52BA0CEF" w14:textId="3789E757" w:rsidR="00E250DF" w:rsidRPr="008E310B" w:rsidRDefault="00EE68F7" w:rsidP="00F77A5D">
      <w:pPr>
        <w:pStyle w:val="NoSpacing"/>
        <w:spacing w:line="276" w:lineRule="auto"/>
        <w:ind w:firstLine="0"/>
        <w:contextualSpacing/>
        <w:rPr>
          <w:rFonts w:ascii="Arial" w:eastAsiaTheme="minorHAnsi" w:hAnsi="Arial" w:cs="Arial"/>
        </w:rPr>
      </w:pPr>
      <w:r w:rsidRPr="008E310B">
        <w:rPr>
          <w:rFonts w:ascii="Arial" w:eastAsiaTheme="minorHAnsi" w:hAnsi="Arial" w:cs="Arial"/>
        </w:rPr>
        <w:br w:type="page"/>
      </w:r>
    </w:p>
    <w:p w14:paraId="729EDC83" w14:textId="6E7D82C4" w:rsidR="00112F92" w:rsidRPr="00B646DA" w:rsidRDefault="005450B5" w:rsidP="00112F92">
      <w:pPr>
        <w:spacing w:line="240" w:lineRule="auto"/>
        <w:ind w:left="7314" w:firstLine="0"/>
        <w:rPr>
          <w:rFonts w:cstheme="minorHAnsi"/>
          <w:color w:val="5B9BD5" w:themeColor="accent5"/>
        </w:rPr>
      </w:pPr>
      <w:r w:rsidRPr="00B646DA">
        <w:rPr>
          <w:rFonts w:cstheme="minorHAnsi"/>
          <w:color w:val="5B9BD5" w:themeColor="accent5"/>
        </w:rPr>
        <w:lastRenderedPageBreak/>
        <w:t>P</w:t>
      </w:r>
      <w:r w:rsidR="00112F92" w:rsidRPr="00B646DA">
        <w:rPr>
          <w:rFonts w:cstheme="minorHAnsi"/>
          <w:color w:val="5B9BD5" w:themeColor="accent5"/>
        </w:rPr>
        <w:t>irkimo sąlygų 1 priedas „Tiekėjų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DA26C2" w:rsidRDefault="008B2E27" w:rsidP="00F77A5D">
      <w:pPr>
        <w:pStyle w:val="NoSpacing"/>
        <w:ind w:firstLine="720"/>
        <w:rPr>
          <w:rFonts w:eastAsia="Yu Mincho" w:cstheme="minorHAnsi"/>
          <w:i/>
        </w:rPr>
      </w:pPr>
      <w:r w:rsidRPr="00CB237B">
        <w:rPr>
          <w:rFonts w:eastAsia="Arial" w:cstheme="minorHAnsi"/>
          <w:i/>
        </w:rPr>
        <w:t xml:space="preserve">1. </w:t>
      </w:r>
      <w:r w:rsidR="00AC0420" w:rsidRPr="008A37DA">
        <w:rPr>
          <w:rFonts w:cstheme="minorHAnsi"/>
          <w:i/>
        </w:rPr>
        <w:t xml:space="preserve">Tiekėjas su kitais tiekėjais yra sudaręs susitarimų, kuriais siekiama iškreipti konkurenciją atliekamame pirkime, ir </w:t>
      </w:r>
      <w:r w:rsidR="00AC0420" w:rsidRPr="00DA26C2">
        <w:rPr>
          <w:rFonts w:cstheme="minorHAnsi"/>
          <w:i/>
        </w:rPr>
        <w:t>perkančioji organizacija dėl to turi įtikinamų duomenų</w:t>
      </w:r>
      <w:r w:rsidR="00C11375" w:rsidRPr="00DA26C2">
        <w:rPr>
          <w:rFonts w:cstheme="minorHAnsi"/>
          <w:i/>
        </w:rPr>
        <w:t xml:space="preserve"> (</w:t>
      </w:r>
      <w:r w:rsidR="00C11375" w:rsidRPr="00DA26C2">
        <w:rPr>
          <w:rFonts w:eastAsia="Yu Mincho" w:cstheme="minorHAnsi"/>
          <w:i/>
        </w:rPr>
        <w:t>VPĮ 46 straipsnio 4 dalies 1 punktas</w:t>
      </w:r>
      <w:r w:rsidR="00C11375" w:rsidRPr="00DA26C2">
        <w:rPr>
          <w:rFonts w:eastAsia="Arial" w:cstheme="minorHAnsi"/>
          <w:i/>
        </w:rPr>
        <w:t>).</w:t>
      </w:r>
    </w:p>
    <w:p w14:paraId="3417C9CD" w14:textId="1083D667" w:rsidR="006D67EE" w:rsidRPr="00DA26C2" w:rsidRDefault="006D67EE" w:rsidP="00F77A5D">
      <w:pPr>
        <w:pStyle w:val="NoSpacing"/>
        <w:ind w:firstLine="720"/>
        <w:rPr>
          <w:rFonts w:cstheme="minorHAnsi"/>
          <w:i/>
        </w:rPr>
      </w:pPr>
      <w:r w:rsidRPr="00DA26C2">
        <w:rPr>
          <w:rFonts w:eastAsia="Arial" w:cstheme="minorHAnsi"/>
          <w:i/>
        </w:rPr>
        <w:t>2.</w:t>
      </w:r>
      <w:r w:rsidR="00C11375" w:rsidRPr="00DA26C2">
        <w:rPr>
          <w:rFonts w:eastAsia="Arial" w:cstheme="minorHAnsi"/>
          <w:i/>
        </w:rPr>
        <w:t xml:space="preserve"> </w:t>
      </w:r>
      <w:r w:rsidR="00277655" w:rsidRPr="00DA26C2">
        <w:rPr>
          <w:rFonts w:cstheme="minorHAnsi"/>
          <w:i/>
        </w:rPr>
        <w:t>Tiekėjas pirkimo metu pateko į interesų konflikto situaciją, kaip apibrėžta VPĮ 21 straipsnyje, ir atitinkamos padėties negalima ištaisyti.</w:t>
      </w:r>
      <w:r w:rsidR="008A37DA" w:rsidRPr="00DA26C2">
        <w:rPr>
          <w:rFonts w:cstheme="minorHAnsi"/>
          <w:i/>
        </w:rPr>
        <w:t xml:space="preserve"> </w:t>
      </w:r>
      <w:r w:rsidR="00277655" w:rsidRPr="00DA26C2">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DA26C2">
        <w:rPr>
          <w:rFonts w:cstheme="minorHAnsi"/>
          <w:i/>
        </w:rPr>
        <w:t xml:space="preserve"> (</w:t>
      </w:r>
      <w:r w:rsidR="008A37DA" w:rsidRPr="00DA26C2">
        <w:rPr>
          <w:rFonts w:eastAsia="Yu Mincho" w:cstheme="minorHAnsi"/>
          <w:i/>
        </w:rPr>
        <w:t>VPĮ 46 straipsnio 4 dalies 2 punktas)</w:t>
      </w:r>
      <w:r w:rsidR="00277655" w:rsidRPr="00DA26C2">
        <w:rPr>
          <w:rFonts w:cstheme="minorHAnsi"/>
          <w:i/>
        </w:rPr>
        <w:t>.</w:t>
      </w:r>
    </w:p>
    <w:p w14:paraId="4E7FF8EC" w14:textId="0143612F" w:rsidR="006D67EE" w:rsidRPr="00DA26C2" w:rsidRDefault="006D67EE" w:rsidP="00F77A5D">
      <w:pPr>
        <w:pStyle w:val="NoSpacing"/>
        <w:ind w:firstLine="720"/>
        <w:rPr>
          <w:rFonts w:eastAsia="Yu Mincho" w:cstheme="minorHAnsi"/>
        </w:rPr>
      </w:pPr>
      <w:r w:rsidRPr="00DA26C2">
        <w:rPr>
          <w:rFonts w:eastAsia="Arial" w:cstheme="minorHAnsi"/>
          <w:i/>
        </w:rPr>
        <w:t>3.</w:t>
      </w:r>
      <w:r w:rsidR="008A37DA" w:rsidRPr="00DA26C2">
        <w:rPr>
          <w:rFonts w:eastAsia="Arial" w:cstheme="minorHAnsi"/>
          <w:i/>
        </w:rPr>
        <w:t xml:space="preserve"> </w:t>
      </w:r>
      <w:r w:rsidR="00C95F80" w:rsidRPr="00DA26C2">
        <w:rPr>
          <w:rFonts w:cstheme="minorHAnsi"/>
        </w:rPr>
        <w:t>Pažeista konkurencija, kaip nustatyta VPĮ 27 straipsnio 3 ir 4 dalyse, ir atitinkamos padėties negalima ištaisyti (</w:t>
      </w:r>
      <w:r w:rsidR="003878F0" w:rsidRPr="00DA26C2">
        <w:rPr>
          <w:rFonts w:eastAsia="Yu Mincho" w:cstheme="minorHAnsi"/>
        </w:rPr>
        <w:t>VPĮ 46 straipsnio 4 dalies 3 punktas).</w:t>
      </w:r>
    </w:p>
    <w:p w14:paraId="5D0561FC" w14:textId="77777777" w:rsidR="00DD10C2" w:rsidRPr="00DA26C2" w:rsidRDefault="006D67EE" w:rsidP="00F77A5D">
      <w:pPr>
        <w:pStyle w:val="NoSpacing"/>
        <w:ind w:firstLine="720"/>
        <w:rPr>
          <w:rFonts w:cstheme="minorHAnsi"/>
        </w:rPr>
      </w:pPr>
      <w:r w:rsidRPr="00DA26C2">
        <w:rPr>
          <w:rFonts w:eastAsia="Arial" w:cstheme="minorHAnsi"/>
          <w:i/>
        </w:rPr>
        <w:t>4.</w:t>
      </w:r>
      <w:r w:rsidR="003878F0" w:rsidRPr="00DA26C2">
        <w:rPr>
          <w:rFonts w:eastAsia="Arial" w:cstheme="minorHAnsi"/>
          <w:i/>
        </w:rPr>
        <w:t xml:space="preserve"> </w:t>
      </w:r>
      <w:r w:rsidR="00DD10C2" w:rsidRPr="00DA26C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DA26C2" w:rsidRDefault="006D67EE" w:rsidP="00F77A5D">
      <w:pPr>
        <w:pStyle w:val="NoSpacing"/>
        <w:ind w:firstLine="720"/>
        <w:rPr>
          <w:rFonts w:eastAsia="Yu Mincho" w:cstheme="minorHAnsi"/>
          <w:iCs/>
        </w:rPr>
      </w:pPr>
      <w:r w:rsidRPr="00DA26C2">
        <w:rPr>
          <w:rFonts w:eastAsia="Arial" w:cstheme="minorHAnsi"/>
        </w:rPr>
        <w:t>5.</w:t>
      </w:r>
      <w:r w:rsidR="0093234E" w:rsidRPr="00DA26C2">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DA26C2">
        <w:rPr>
          <w:rFonts w:cstheme="minorHAnsi"/>
        </w:rPr>
        <w:t>(</w:t>
      </w:r>
      <w:r w:rsidR="00E405E7" w:rsidRPr="00DA26C2">
        <w:rPr>
          <w:rFonts w:eastAsia="Yu Mincho" w:cstheme="minorHAnsi"/>
        </w:rPr>
        <w:t>VPĮ 46 straipsnio 4 dalies 5 punktas).</w:t>
      </w:r>
    </w:p>
    <w:p w14:paraId="628BCAD7" w14:textId="77777777" w:rsidR="006D67EE" w:rsidRPr="00DA26C2" w:rsidRDefault="006D67EE" w:rsidP="00F77A5D">
      <w:pPr>
        <w:spacing w:line="240" w:lineRule="auto"/>
        <w:ind w:firstLine="720"/>
        <w:rPr>
          <w:rFonts w:eastAsia="Arial" w:cstheme="minorHAnsi"/>
          <w:i/>
        </w:rPr>
      </w:pPr>
    </w:p>
    <w:p w14:paraId="385FEFC8" w14:textId="77777777" w:rsidR="00112F92" w:rsidRPr="00DA26C2" w:rsidRDefault="00112F92" w:rsidP="00992F47">
      <w:pPr>
        <w:spacing w:after="160" w:line="276" w:lineRule="auto"/>
        <w:ind w:firstLine="0"/>
        <w:jc w:val="center"/>
        <w:rPr>
          <w:rFonts w:ascii="Arial" w:eastAsia="Arial" w:hAnsi="Arial" w:cs="Arial"/>
          <w:smallCaps/>
        </w:rPr>
      </w:pPr>
      <w:r w:rsidRPr="00DA26C2">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E323464" w:rsidR="00112F92" w:rsidRPr="00B646DA" w:rsidRDefault="00112F92" w:rsidP="00112F92">
      <w:pPr>
        <w:spacing w:line="240" w:lineRule="auto"/>
        <w:ind w:left="7314" w:firstLine="0"/>
        <w:rPr>
          <w:rFonts w:cstheme="minorHAnsi"/>
          <w:color w:val="5B9BD5" w:themeColor="accent5"/>
        </w:rPr>
      </w:pPr>
      <w:r w:rsidRPr="00B646DA">
        <w:rPr>
          <w:rFonts w:cstheme="minorHAnsi"/>
          <w:color w:val="5B9BD5" w:themeColor="accent5"/>
        </w:rPr>
        <w:lastRenderedPageBreak/>
        <w:t>Pirkimo sąlygų 2 priedas „Tiekėjų kvalifikacijos reikalavimai“</w:t>
      </w:r>
    </w:p>
    <w:p w14:paraId="6CB59DA7" w14:textId="77777777" w:rsidR="00112F92" w:rsidRPr="00AA05AD" w:rsidRDefault="00112F92" w:rsidP="00112F92">
      <w:pPr>
        <w:spacing w:after="240"/>
        <w:rPr>
          <w:smallCaps/>
          <w:color w:val="404040"/>
          <w:sz w:val="28"/>
          <w:szCs w:val="28"/>
        </w:rPr>
      </w:pPr>
    </w:p>
    <w:p w14:paraId="0E6E035C" w14:textId="34B8BCDD"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w:t>
      </w:r>
    </w:p>
    <w:p w14:paraId="7F93FF6E" w14:textId="7F2253DA" w:rsidR="00112F92" w:rsidRDefault="00000000" w:rsidP="000608D7">
      <w:pPr>
        <w:spacing w:line="240" w:lineRule="auto"/>
        <w:ind w:firstLine="567"/>
        <w:rPr>
          <w:rFonts w:eastAsiaTheme="minorHAnsi" w:cstheme="minorHAnsi"/>
          <w:i/>
          <w:lang w:eastAsia="en-US"/>
        </w:rPr>
      </w:pPr>
      <w:sdt>
        <w:sdtPr>
          <w:rPr>
            <w:rFonts w:cstheme="minorHAnsi"/>
          </w:rPr>
          <w:tag w:val="goog_rdk_129"/>
          <w:id w:val="-1599392971"/>
          <w:placeholder>
            <w:docPart w:val="DefaultPlaceholder_1081868574"/>
          </w:placeholder>
        </w:sdtPr>
        <w:sdtContent>
          <w:r w:rsidR="00EE7AE4" w:rsidRPr="008F2D15">
            <w:rPr>
              <w:rFonts w:cstheme="minorHAnsi"/>
            </w:rPr>
            <w:t>1.</w:t>
          </w:r>
          <w:r w:rsidR="000608D7">
            <w:rPr>
              <w:rFonts w:cstheme="minorHAnsi"/>
            </w:rPr>
            <w:t xml:space="preserve"> </w:t>
          </w:r>
        </w:sdtContent>
      </w:sdt>
      <w:r w:rsidR="00112F92" w:rsidRPr="008F2D15">
        <w:rPr>
          <w:rFonts w:eastAsia="Arial" w:cstheme="minorHAnsi"/>
        </w:rPr>
        <w:t xml:space="preserve">Tiekėjo kvalifikacija turi atitikti šiame priede nustatytus reikalavimus kvalifikacijai. </w:t>
      </w:r>
      <w:r w:rsidR="00112F92" w:rsidRPr="000608D7">
        <w:rPr>
          <w:rFonts w:eastAsia="Arial" w:cstheme="minorHAnsi"/>
          <w:i/>
          <w:iCs/>
          <w:color w:val="7030A0"/>
        </w:rPr>
        <w:t xml:space="preserve"> </w:t>
      </w:r>
      <w:r w:rsidR="00252B1E" w:rsidRPr="000608D7">
        <w:rPr>
          <w:rFonts w:cstheme="minorHAnsi"/>
          <w:i/>
          <w:iCs/>
        </w:rPr>
        <w:t>(Žr.</w:t>
      </w:r>
      <w:r w:rsidR="000608D7">
        <w:rPr>
          <w:rFonts w:cstheme="minorHAnsi"/>
          <w:i/>
          <w:iCs/>
        </w:rPr>
        <w:t xml:space="preserve">1 </w:t>
      </w:r>
      <w:r w:rsidR="00252B1E" w:rsidRPr="000608D7">
        <w:rPr>
          <w:rFonts w:cstheme="minorHAnsi"/>
          <w:i/>
          <w:iCs/>
        </w:rPr>
        <w:t xml:space="preserve"> lentelę)</w:t>
      </w:r>
      <w:r w:rsidR="00252B1E" w:rsidRPr="000608D7">
        <w:rPr>
          <w:rFonts w:eastAsiaTheme="minorHAnsi" w:cstheme="minorHAnsi"/>
          <w:lang w:eastAsia="en-US"/>
        </w:rPr>
        <w:t>.</w:t>
      </w:r>
      <w:r w:rsidR="00252B1E" w:rsidRPr="000608D7">
        <w:rPr>
          <w:rFonts w:eastAsiaTheme="minorHAnsi" w:cstheme="minorHAnsi"/>
          <w:i/>
          <w:lang w:eastAsia="en-US"/>
        </w:rPr>
        <w:t xml:space="preserve"> </w:t>
      </w:r>
    </w:p>
    <w:p w14:paraId="756AB919" w14:textId="5C486892"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2. Pirkimo sąlygose keliami reikalavimai tiekėjo kvalifikacijai turi būti įgyti iki pasiūlymų pateikimo termino pabaigos (susipažinimo su pasiūlymais dienos).</w:t>
      </w:r>
    </w:p>
    <w:p w14:paraId="225708E7" w14:textId="23AC8ED9"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3. Visus aktualius dokumentus, patvirtinančius tiekėjo kvalifikaciją, tiekėjas privalo pateikti kartu su pasiūlymu.</w:t>
      </w:r>
    </w:p>
    <w:p w14:paraId="0BDC6AB8" w14:textId="6096CFB0"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4. Tiekėjo pasiūlymas atmetamas, jeigu apie nustatytų reikalavimų atitikimą jis pateikė melagingą informaciją, kurią Perkančioji organizacija gali įrodyti bet kokiomis teisėtomis priemonėmis.</w:t>
      </w:r>
    </w:p>
    <w:p w14:paraId="6CB97652" w14:textId="2D9E312C"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5. Perkančioji organizacija bet kuriuo pirkimo procedūros metu gali paprašyto tiekėjų pateikti visus ar dalį dokumentų, patvirtinančių jų pašalinimo pagrindų nebuvimą jeigu tai būtina siekiant užtikrinti tinkamą pirkimo procedūros atlikimą.</w:t>
      </w:r>
    </w:p>
    <w:p w14:paraId="7EDCB0E4" w14:textId="69701530" w:rsidR="000608D7" w:rsidRDefault="000608D7" w:rsidP="000608D7">
      <w:pPr>
        <w:spacing w:line="240" w:lineRule="auto"/>
        <w:ind w:firstLine="567"/>
        <w:rPr>
          <w:rFonts w:eastAsiaTheme="minorHAnsi" w:cstheme="minorHAnsi"/>
          <w:iCs/>
          <w:lang w:eastAsia="en-US"/>
        </w:rPr>
      </w:pPr>
      <w:r>
        <w:rPr>
          <w:rFonts w:eastAsiaTheme="minorHAnsi" w:cstheme="minorHAnsi"/>
          <w:iCs/>
          <w:lang w:eastAsia="en-US"/>
        </w:rPr>
        <w:t>6. Jei pasiūlymą teikia asmuo, dirbantis su individualios veiklos pažyma arba verslo liudijimu, su pasiūlymu turi būti pateiktos ir šių dokumentų kopijos.</w:t>
      </w:r>
    </w:p>
    <w:p w14:paraId="0839D2A2" w14:textId="47592415" w:rsidR="007C483C" w:rsidRPr="000608D7" w:rsidRDefault="000608D7" w:rsidP="000608D7">
      <w:pPr>
        <w:spacing w:line="240" w:lineRule="auto"/>
        <w:ind w:firstLine="567"/>
        <w:rPr>
          <w:rFonts w:eastAsia="Arial" w:cstheme="minorHAnsi"/>
          <w:iCs/>
        </w:rPr>
      </w:pPr>
      <w:r>
        <w:rPr>
          <w:rFonts w:eastAsiaTheme="minorHAnsi" w:cstheme="minorHAnsi"/>
          <w:iCs/>
          <w:lang w:eastAsia="en-US"/>
        </w:rPr>
        <w:t>7. Kartu su pasiūlymu pateikiamas užpildytas specialiųjų sąlygų  priedas „Siūlomų specialistų sąrašas“.</w:t>
      </w:r>
    </w:p>
    <w:p w14:paraId="3F24F8E5" w14:textId="086D3F4A" w:rsidR="007C483C" w:rsidRDefault="007C483C" w:rsidP="00114768">
      <w:pPr>
        <w:tabs>
          <w:tab w:val="left" w:pos="709"/>
        </w:tabs>
        <w:jc w:val="left"/>
        <w:rPr>
          <w:rFonts w:ascii="Arial" w:eastAsia="Arial" w:hAnsi="Arial" w:cs="Arial"/>
          <w:b/>
          <w:i/>
          <w:color w:val="7030A0"/>
        </w:rPr>
      </w:pPr>
    </w:p>
    <w:p w14:paraId="5AF0FD5D" w14:textId="7C07F266" w:rsidR="007C483C" w:rsidRDefault="000608D7" w:rsidP="00866E87">
      <w:pPr>
        <w:spacing w:before="60" w:after="60" w:line="256" w:lineRule="auto"/>
        <w:jc w:val="left"/>
        <w:rPr>
          <w:rFonts w:eastAsiaTheme="minorHAnsi" w:cstheme="minorHAnsi"/>
          <w:b/>
          <w:bCs/>
        </w:rPr>
      </w:pPr>
      <w:r>
        <w:rPr>
          <w:rFonts w:eastAsiaTheme="minorHAnsi" w:cstheme="minorHAnsi"/>
          <w:b/>
          <w:bCs/>
        </w:rPr>
        <w:t>1. lentelė. Kvalifikacijos reikalavimai</w:t>
      </w:r>
    </w:p>
    <w:tbl>
      <w:tblPr>
        <w:tblStyle w:val="TableGrid3"/>
        <w:tblpPr w:leftFromText="180" w:rightFromText="180" w:vertAnchor="page" w:horzAnchor="margin" w:tblpY="7321"/>
        <w:tblW w:w="5000" w:type="pct"/>
        <w:tblLook w:val="04A0" w:firstRow="1" w:lastRow="0" w:firstColumn="1" w:lastColumn="0" w:noHBand="0" w:noVBand="1"/>
      </w:tblPr>
      <w:tblGrid>
        <w:gridCol w:w="1327"/>
        <w:gridCol w:w="4877"/>
        <w:gridCol w:w="3758"/>
      </w:tblGrid>
      <w:tr w:rsidR="000608D7" w:rsidRPr="00CB20ED" w14:paraId="40FA04D4" w14:textId="77777777" w:rsidTr="000608D7">
        <w:trPr>
          <w:cantSplit/>
          <w:tblHeader/>
        </w:trPr>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093B86" w14:textId="77777777" w:rsidR="000608D7" w:rsidRPr="00F0499F" w:rsidRDefault="000608D7" w:rsidP="000608D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244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3D73C6" w14:textId="77777777" w:rsidR="000608D7" w:rsidRPr="00CB20ED" w:rsidRDefault="000608D7" w:rsidP="000608D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88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68F4295" w14:textId="77777777" w:rsidR="000608D7" w:rsidRPr="00F0499F" w:rsidRDefault="000608D7" w:rsidP="000608D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r>
      <w:tr w:rsidR="000608D7" w:rsidRPr="00CB20ED" w14:paraId="68F9281B" w14:textId="77777777" w:rsidTr="000608D7">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8036B" w14:textId="77777777" w:rsidR="000608D7" w:rsidRPr="00CB20ED" w:rsidRDefault="000608D7" w:rsidP="000608D7">
            <w:pPr>
              <w:pStyle w:val="ListParagraph"/>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1</w:t>
            </w:r>
            <w:r>
              <w:rPr>
                <w:rFonts w:asciiTheme="minorHAnsi" w:eastAsiaTheme="minorHAnsi" w:hAnsiTheme="minorHAnsi" w:cstheme="minorHAnsi"/>
                <w:sz w:val="21"/>
                <w:szCs w:val="21"/>
              </w:rPr>
              <w:t>.</w:t>
            </w:r>
          </w:p>
        </w:tc>
        <w:tc>
          <w:tcPr>
            <w:tcW w:w="2448" w:type="pct"/>
            <w:tcBorders>
              <w:top w:val="single" w:sz="4" w:space="0" w:color="000000" w:themeColor="text1"/>
              <w:left w:val="single" w:sz="4" w:space="0" w:color="000000" w:themeColor="text1"/>
              <w:bottom w:val="single" w:sz="4" w:space="0" w:color="000000" w:themeColor="text1"/>
              <w:right w:val="single" w:sz="4" w:space="0" w:color="auto"/>
            </w:tcBorders>
          </w:tcPr>
          <w:p w14:paraId="2CC807E0" w14:textId="77777777" w:rsidR="000608D7" w:rsidRPr="00CB20ED" w:rsidRDefault="000608D7" w:rsidP="000608D7">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 xml:space="preserve">Grupę turi sudaryti </w:t>
            </w:r>
            <w:r w:rsidRPr="00361B37">
              <w:rPr>
                <w:rFonts w:asciiTheme="minorHAnsi" w:hAnsiTheme="minorHAnsi" w:cstheme="minorHAnsi"/>
                <w:color w:val="000000"/>
                <w:sz w:val="21"/>
                <w:szCs w:val="21"/>
                <w:u w:val="single"/>
              </w:rPr>
              <w:t>ne mažiau kaip 5 nariai</w:t>
            </w:r>
            <w:r>
              <w:rPr>
                <w:rFonts w:asciiTheme="minorHAnsi" w:hAnsiTheme="minorHAnsi" w:cstheme="minorHAnsi"/>
                <w:color w:val="000000"/>
                <w:sz w:val="21"/>
                <w:szCs w:val="21"/>
              </w:rPr>
              <w:t xml:space="preserve">, kurie turi turėti </w:t>
            </w:r>
            <w:r w:rsidRPr="00361B37">
              <w:rPr>
                <w:rFonts w:asciiTheme="minorHAnsi" w:hAnsiTheme="minorHAnsi" w:cstheme="minorHAnsi"/>
                <w:color w:val="000000"/>
                <w:sz w:val="21"/>
                <w:szCs w:val="21"/>
                <w:u w:val="single"/>
              </w:rPr>
              <w:t>ne mažiau kaip 2 metų</w:t>
            </w:r>
            <w:r>
              <w:rPr>
                <w:rFonts w:asciiTheme="minorHAnsi" w:hAnsiTheme="minorHAnsi" w:cstheme="minorHAnsi"/>
                <w:color w:val="000000"/>
                <w:sz w:val="21"/>
                <w:szCs w:val="21"/>
              </w:rPr>
              <w:t xml:space="preserve"> užduočių kūrimo ir vertinimo matematikos olimpiadai patirtį Lietuvoje ir tarptautiniuose renginiuose.</w:t>
            </w:r>
          </w:p>
        </w:tc>
        <w:tc>
          <w:tcPr>
            <w:tcW w:w="1886" w:type="pct"/>
            <w:vMerge w:val="restart"/>
            <w:tcBorders>
              <w:top w:val="single" w:sz="4" w:space="0" w:color="000000" w:themeColor="text1"/>
              <w:left w:val="single" w:sz="4" w:space="0" w:color="auto"/>
              <w:right w:val="single" w:sz="4" w:space="0" w:color="000000" w:themeColor="text1"/>
            </w:tcBorders>
          </w:tcPr>
          <w:p w14:paraId="10E2D45A" w14:textId="77777777" w:rsidR="000608D7" w:rsidRPr="00413374" w:rsidRDefault="000608D7" w:rsidP="000608D7">
            <w:pPr>
              <w:autoSpaceDE w:val="0"/>
              <w:autoSpaceDN w:val="0"/>
              <w:adjustRightInd w:val="0"/>
              <w:ind w:firstLine="0"/>
              <w:rPr>
                <w:rFonts w:asciiTheme="minorHAnsi" w:hAnsiTheme="minorHAnsi" w:cstheme="minorHAnsi"/>
                <w:color w:val="000000"/>
                <w:sz w:val="21"/>
                <w:szCs w:val="21"/>
              </w:rPr>
            </w:pPr>
            <w:r>
              <w:rPr>
                <w:rFonts w:asciiTheme="minorHAnsi" w:hAnsiTheme="minorHAnsi" w:cstheme="minorHAnsi"/>
                <w:color w:val="000000"/>
                <w:sz w:val="21"/>
                <w:szCs w:val="21"/>
              </w:rPr>
              <w:t>Ko</w:t>
            </w:r>
            <w:r w:rsidRPr="00413374">
              <w:rPr>
                <w:rFonts w:asciiTheme="minorHAnsi" w:hAnsiTheme="minorHAnsi" w:cstheme="minorHAnsi"/>
                <w:color w:val="000000"/>
                <w:sz w:val="21"/>
                <w:szCs w:val="21"/>
              </w:rPr>
              <w:t>mandos narių CV</w:t>
            </w:r>
            <w:r>
              <w:rPr>
                <w:rFonts w:asciiTheme="minorHAnsi" w:hAnsiTheme="minorHAnsi" w:cstheme="minorHAnsi"/>
                <w:color w:val="000000"/>
                <w:sz w:val="21"/>
                <w:szCs w:val="21"/>
              </w:rPr>
              <w:t xml:space="preserve"> su keliamais reikalavimais, bei išsilavinimą patvirtinantys dokumentai.</w:t>
            </w:r>
          </w:p>
        </w:tc>
      </w:tr>
      <w:tr w:rsidR="000608D7" w:rsidRPr="00CB20ED" w14:paraId="281E2837" w14:textId="77777777" w:rsidTr="000608D7">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4827A" w14:textId="77777777" w:rsidR="000608D7" w:rsidRPr="0084447C" w:rsidRDefault="000608D7" w:rsidP="000608D7">
            <w:pPr>
              <w:pStyle w:val="ListParagraph"/>
              <w:spacing w:before="60" w:after="60" w:line="257" w:lineRule="auto"/>
              <w:ind w:left="0"/>
              <w:jc w:val="right"/>
              <w:rPr>
                <w:rFonts w:asciiTheme="minorHAnsi" w:eastAsiaTheme="minorHAnsi" w:hAnsiTheme="minorHAnsi" w:cstheme="minorHAnsi"/>
              </w:rPr>
            </w:pPr>
            <w:r w:rsidRPr="0084447C">
              <w:rPr>
                <w:rFonts w:asciiTheme="minorHAnsi" w:eastAsiaTheme="minorHAnsi" w:hAnsiTheme="minorHAnsi" w:cstheme="minorHAnsi"/>
              </w:rPr>
              <w:t>2.</w:t>
            </w:r>
          </w:p>
        </w:tc>
        <w:tc>
          <w:tcPr>
            <w:tcW w:w="2448" w:type="pct"/>
            <w:tcBorders>
              <w:top w:val="single" w:sz="4" w:space="0" w:color="000000" w:themeColor="text1"/>
              <w:left w:val="single" w:sz="4" w:space="0" w:color="000000" w:themeColor="text1"/>
              <w:bottom w:val="single" w:sz="4" w:space="0" w:color="000000" w:themeColor="text1"/>
              <w:right w:val="single" w:sz="4" w:space="0" w:color="auto"/>
            </w:tcBorders>
          </w:tcPr>
          <w:p w14:paraId="2B8E6707" w14:textId="77777777" w:rsidR="000608D7" w:rsidRPr="0084447C" w:rsidRDefault="000608D7" w:rsidP="000608D7">
            <w:pPr>
              <w:autoSpaceDE w:val="0"/>
              <w:autoSpaceDN w:val="0"/>
              <w:adjustRightInd w:val="0"/>
              <w:ind w:firstLine="0"/>
              <w:rPr>
                <w:rFonts w:asciiTheme="minorHAnsi" w:hAnsiTheme="minorHAnsi" w:cstheme="minorHAnsi"/>
                <w:color w:val="000000"/>
                <w:sz w:val="21"/>
                <w:szCs w:val="21"/>
              </w:rPr>
            </w:pPr>
            <w:r w:rsidRPr="00361B37">
              <w:rPr>
                <w:rFonts w:asciiTheme="minorHAnsi" w:hAnsiTheme="minorHAnsi" w:cstheme="minorHAnsi"/>
                <w:color w:val="000000"/>
                <w:sz w:val="21"/>
                <w:szCs w:val="21"/>
                <w:u w:val="single"/>
              </w:rPr>
              <w:t>Visi</w:t>
            </w:r>
            <w:r>
              <w:rPr>
                <w:rFonts w:asciiTheme="minorHAnsi" w:hAnsiTheme="minorHAnsi" w:cstheme="minorHAnsi"/>
                <w:color w:val="000000"/>
                <w:sz w:val="21"/>
                <w:szCs w:val="21"/>
              </w:rPr>
              <w:t xml:space="preserve"> užduočių kūrėjai privalo turėti ne mažesnį nei matematikos bakalauro laipsnį.</w:t>
            </w:r>
          </w:p>
        </w:tc>
        <w:tc>
          <w:tcPr>
            <w:tcW w:w="1886" w:type="pct"/>
            <w:vMerge/>
            <w:tcBorders>
              <w:left w:val="single" w:sz="4" w:space="0" w:color="auto"/>
              <w:right w:val="single" w:sz="4" w:space="0" w:color="000000" w:themeColor="text1"/>
            </w:tcBorders>
          </w:tcPr>
          <w:p w14:paraId="11132FD1" w14:textId="77777777" w:rsidR="000608D7" w:rsidRPr="00413374" w:rsidRDefault="000608D7" w:rsidP="000608D7">
            <w:pPr>
              <w:autoSpaceDE w:val="0"/>
              <w:autoSpaceDN w:val="0"/>
              <w:adjustRightInd w:val="0"/>
              <w:rPr>
                <w:rFonts w:asciiTheme="minorHAnsi" w:hAnsiTheme="minorHAnsi" w:cstheme="minorHAnsi"/>
                <w:color w:val="000000"/>
                <w:sz w:val="21"/>
                <w:szCs w:val="21"/>
              </w:rPr>
            </w:pPr>
          </w:p>
        </w:tc>
      </w:tr>
      <w:tr w:rsidR="000608D7" w:rsidRPr="00CB20ED" w14:paraId="5BA92EA5" w14:textId="77777777" w:rsidTr="000608D7">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97DCE" w14:textId="77777777" w:rsidR="000608D7" w:rsidRPr="0084447C" w:rsidRDefault="000608D7" w:rsidP="000608D7">
            <w:pPr>
              <w:spacing w:before="60" w:after="60" w:line="257" w:lineRule="auto"/>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w:t>
            </w:r>
          </w:p>
        </w:tc>
        <w:tc>
          <w:tcPr>
            <w:tcW w:w="2448" w:type="pct"/>
            <w:tcBorders>
              <w:top w:val="single" w:sz="4" w:space="0" w:color="000000" w:themeColor="text1"/>
              <w:left w:val="single" w:sz="4" w:space="0" w:color="000000" w:themeColor="text1"/>
              <w:bottom w:val="single" w:sz="4" w:space="0" w:color="000000" w:themeColor="text1"/>
              <w:right w:val="single" w:sz="4" w:space="0" w:color="auto"/>
            </w:tcBorders>
          </w:tcPr>
          <w:p w14:paraId="295C07AD" w14:textId="77777777" w:rsidR="000608D7" w:rsidRPr="0084447C" w:rsidRDefault="000608D7" w:rsidP="000608D7">
            <w:pPr>
              <w:autoSpaceDE w:val="0"/>
              <w:autoSpaceDN w:val="0"/>
              <w:adjustRightInd w:val="0"/>
              <w:ind w:firstLine="0"/>
              <w:rPr>
                <w:rFonts w:asciiTheme="minorHAnsi" w:hAnsiTheme="minorHAnsi" w:cstheme="minorHAnsi"/>
                <w:color w:val="000000"/>
                <w:sz w:val="21"/>
                <w:szCs w:val="21"/>
              </w:rPr>
            </w:pPr>
            <w:r w:rsidRPr="00361B37">
              <w:rPr>
                <w:rFonts w:asciiTheme="minorHAnsi" w:hAnsiTheme="minorHAnsi" w:cstheme="minorHAnsi"/>
                <w:color w:val="000000"/>
                <w:sz w:val="21"/>
                <w:szCs w:val="21"/>
                <w:u w:val="single"/>
              </w:rPr>
              <w:t>Ne mažiau nei vienas</w:t>
            </w:r>
            <w:r>
              <w:rPr>
                <w:rFonts w:asciiTheme="minorHAnsi" w:hAnsiTheme="minorHAnsi" w:cstheme="minorHAnsi"/>
                <w:color w:val="000000"/>
                <w:sz w:val="21"/>
                <w:szCs w:val="21"/>
              </w:rPr>
              <w:t xml:space="preserve"> grupės narys turi turėti matematikos mokslų daktaro laipsnį.</w:t>
            </w:r>
          </w:p>
        </w:tc>
        <w:tc>
          <w:tcPr>
            <w:tcW w:w="1886" w:type="pct"/>
            <w:vMerge/>
            <w:tcBorders>
              <w:left w:val="single" w:sz="4" w:space="0" w:color="auto"/>
              <w:right w:val="single" w:sz="4" w:space="0" w:color="000000" w:themeColor="text1"/>
            </w:tcBorders>
          </w:tcPr>
          <w:p w14:paraId="4A9F4865" w14:textId="77777777" w:rsidR="000608D7" w:rsidRPr="00413374" w:rsidRDefault="000608D7" w:rsidP="000608D7">
            <w:pPr>
              <w:autoSpaceDE w:val="0"/>
              <w:autoSpaceDN w:val="0"/>
              <w:adjustRightInd w:val="0"/>
              <w:rPr>
                <w:rFonts w:asciiTheme="minorHAnsi" w:hAnsiTheme="minorHAnsi" w:cstheme="minorHAnsi"/>
                <w:color w:val="000000"/>
                <w:sz w:val="21"/>
                <w:szCs w:val="21"/>
              </w:rPr>
            </w:pPr>
          </w:p>
        </w:tc>
      </w:tr>
      <w:tr w:rsidR="000608D7" w:rsidRPr="00CB20ED" w14:paraId="16EF6C8C" w14:textId="77777777" w:rsidTr="000608D7">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F55A0" w14:textId="77777777" w:rsidR="000608D7" w:rsidRPr="0084447C" w:rsidRDefault="000608D7" w:rsidP="000608D7">
            <w:pPr>
              <w:spacing w:before="60" w:after="60" w:line="257" w:lineRule="auto"/>
              <w:ind w:left="360" w:firstLine="0"/>
              <w:jc w:val="right"/>
              <w:rPr>
                <w:rFonts w:asciiTheme="minorHAnsi" w:eastAsiaTheme="minorHAnsi" w:hAnsiTheme="minorHAnsi" w:cstheme="minorHAnsi"/>
              </w:rPr>
            </w:pPr>
            <w:r>
              <w:rPr>
                <w:rFonts w:asciiTheme="minorHAnsi" w:eastAsiaTheme="minorHAnsi" w:hAnsiTheme="minorHAnsi" w:cstheme="minorHAnsi"/>
              </w:rPr>
              <w:t>4.</w:t>
            </w:r>
          </w:p>
        </w:tc>
        <w:tc>
          <w:tcPr>
            <w:tcW w:w="2448" w:type="pct"/>
            <w:tcBorders>
              <w:top w:val="single" w:sz="4" w:space="0" w:color="000000" w:themeColor="text1"/>
              <w:left w:val="single" w:sz="4" w:space="0" w:color="000000" w:themeColor="text1"/>
              <w:bottom w:val="single" w:sz="4" w:space="0" w:color="000000" w:themeColor="text1"/>
              <w:right w:val="single" w:sz="4" w:space="0" w:color="auto"/>
            </w:tcBorders>
          </w:tcPr>
          <w:p w14:paraId="3E347AE5" w14:textId="77777777" w:rsidR="000608D7" w:rsidRPr="0084447C" w:rsidRDefault="000608D7" w:rsidP="000608D7">
            <w:pPr>
              <w:autoSpaceDE w:val="0"/>
              <w:autoSpaceDN w:val="0"/>
              <w:adjustRightInd w:val="0"/>
              <w:ind w:firstLine="0"/>
              <w:rPr>
                <w:rFonts w:asciiTheme="minorHAnsi" w:hAnsiTheme="minorHAnsi" w:cstheme="minorHAnsi"/>
                <w:color w:val="000000"/>
                <w:sz w:val="21"/>
                <w:szCs w:val="21"/>
              </w:rPr>
            </w:pPr>
            <w:r w:rsidRPr="00361B37">
              <w:rPr>
                <w:rFonts w:asciiTheme="minorHAnsi" w:hAnsiTheme="minorHAnsi" w:cstheme="minorHAnsi"/>
                <w:color w:val="000000"/>
                <w:sz w:val="21"/>
                <w:szCs w:val="21"/>
                <w:u w:val="single"/>
              </w:rPr>
              <w:t>Ne mažiau nei vienas</w:t>
            </w:r>
            <w:r>
              <w:rPr>
                <w:rFonts w:asciiTheme="minorHAnsi" w:hAnsiTheme="minorHAnsi" w:cstheme="minorHAnsi"/>
                <w:color w:val="000000"/>
                <w:sz w:val="21"/>
                <w:szCs w:val="21"/>
              </w:rPr>
              <w:t xml:space="preserve"> grupės narys turi būti universiteto matematikos mokslų dėstytojas, dirbantis su studentais ne trumpiau nei vienerius metus.</w:t>
            </w:r>
          </w:p>
        </w:tc>
        <w:tc>
          <w:tcPr>
            <w:tcW w:w="1886" w:type="pct"/>
            <w:vMerge/>
            <w:tcBorders>
              <w:left w:val="single" w:sz="4" w:space="0" w:color="auto"/>
              <w:right w:val="single" w:sz="4" w:space="0" w:color="000000" w:themeColor="text1"/>
            </w:tcBorders>
          </w:tcPr>
          <w:p w14:paraId="7E5B7DA0" w14:textId="77777777" w:rsidR="000608D7" w:rsidRPr="00413374" w:rsidRDefault="000608D7" w:rsidP="000608D7">
            <w:pPr>
              <w:autoSpaceDE w:val="0"/>
              <w:autoSpaceDN w:val="0"/>
              <w:adjustRightInd w:val="0"/>
              <w:rPr>
                <w:rFonts w:asciiTheme="minorHAnsi" w:hAnsiTheme="minorHAnsi" w:cstheme="minorHAnsi"/>
                <w:color w:val="000000"/>
                <w:sz w:val="21"/>
                <w:szCs w:val="21"/>
              </w:rPr>
            </w:pPr>
          </w:p>
        </w:tc>
      </w:tr>
      <w:tr w:rsidR="000608D7" w:rsidRPr="00CB20ED" w14:paraId="55210CCF" w14:textId="77777777" w:rsidTr="000608D7">
        <w:tc>
          <w:tcPr>
            <w:tcW w:w="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3EF6D" w14:textId="77777777" w:rsidR="000608D7" w:rsidRPr="0084447C" w:rsidRDefault="000608D7" w:rsidP="000608D7">
            <w:pPr>
              <w:spacing w:before="60" w:after="60" w:line="257" w:lineRule="auto"/>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5.</w:t>
            </w:r>
          </w:p>
        </w:tc>
        <w:tc>
          <w:tcPr>
            <w:tcW w:w="2448" w:type="pct"/>
            <w:tcBorders>
              <w:top w:val="single" w:sz="4" w:space="0" w:color="000000" w:themeColor="text1"/>
              <w:left w:val="single" w:sz="4" w:space="0" w:color="000000" w:themeColor="text1"/>
              <w:bottom w:val="single" w:sz="4" w:space="0" w:color="000000" w:themeColor="text1"/>
              <w:right w:val="single" w:sz="4" w:space="0" w:color="auto"/>
            </w:tcBorders>
          </w:tcPr>
          <w:p w14:paraId="4FA52E1F" w14:textId="77777777" w:rsidR="000608D7" w:rsidRPr="0084447C" w:rsidRDefault="000608D7" w:rsidP="000608D7">
            <w:pPr>
              <w:autoSpaceDE w:val="0"/>
              <w:autoSpaceDN w:val="0"/>
              <w:adjustRightInd w:val="0"/>
              <w:ind w:firstLine="0"/>
              <w:rPr>
                <w:rFonts w:asciiTheme="minorHAnsi" w:hAnsiTheme="minorHAnsi" w:cstheme="minorHAnsi"/>
                <w:color w:val="000000"/>
                <w:sz w:val="21"/>
                <w:szCs w:val="21"/>
              </w:rPr>
            </w:pPr>
            <w:r w:rsidRPr="009F6E68">
              <w:rPr>
                <w:rFonts w:asciiTheme="minorHAnsi" w:hAnsiTheme="minorHAnsi" w:cstheme="minorHAnsi"/>
                <w:color w:val="000000"/>
                <w:sz w:val="21"/>
                <w:szCs w:val="21"/>
                <w:u w:val="single"/>
              </w:rPr>
              <w:t xml:space="preserve">Ne mažiau kaip du </w:t>
            </w:r>
            <w:r>
              <w:rPr>
                <w:rFonts w:asciiTheme="minorHAnsi" w:hAnsiTheme="minorHAnsi" w:cstheme="minorHAnsi"/>
                <w:color w:val="000000"/>
                <w:sz w:val="21"/>
                <w:szCs w:val="21"/>
              </w:rPr>
              <w:t xml:space="preserve">grupės nariai turi turėti užduočių rengimo tarptautinėse olimpiadose patirtį </w:t>
            </w:r>
            <w:proofErr w:type="spellStart"/>
            <w:r>
              <w:rPr>
                <w:rFonts w:asciiTheme="minorHAnsi" w:hAnsiTheme="minorHAnsi" w:cstheme="minorHAnsi"/>
                <w:color w:val="000000"/>
                <w:sz w:val="21"/>
                <w:szCs w:val="21"/>
              </w:rPr>
              <w:t>t.y</w:t>
            </w:r>
            <w:proofErr w:type="spellEnd"/>
            <w:r>
              <w:rPr>
                <w:rFonts w:asciiTheme="minorHAnsi" w:hAnsiTheme="minorHAnsi" w:cstheme="minorHAnsi"/>
                <w:color w:val="000000"/>
                <w:sz w:val="21"/>
                <w:szCs w:val="21"/>
              </w:rPr>
              <w:t>. turi būti pateikę bent vieną užduotį ir ji turi būti priimta ir panaudota vienoje iš šių olimpiadų: Tarptautinėje matematikos olimpiadoje, Vidurio Europos matematikos olimpiadoje, Komandinėje Baltijos kelio matematikos olimpiadoje.</w:t>
            </w:r>
          </w:p>
        </w:tc>
        <w:tc>
          <w:tcPr>
            <w:tcW w:w="1886" w:type="pct"/>
            <w:vMerge/>
            <w:tcBorders>
              <w:left w:val="single" w:sz="4" w:space="0" w:color="auto"/>
              <w:bottom w:val="single" w:sz="4" w:space="0" w:color="000000" w:themeColor="text1"/>
              <w:right w:val="single" w:sz="4" w:space="0" w:color="000000" w:themeColor="text1"/>
            </w:tcBorders>
          </w:tcPr>
          <w:p w14:paraId="0EE7291E" w14:textId="77777777" w:rsidR="000608D7" w:rsidRPr="00413374" w:rsidRDefault="000608D7" w:rsidP="000608D7">
            <w:pPr>
              <w:autoSpaceDE w:val="0"/>
              <w:autoSpaceDN w:val="0"/>
              <w:adjustRightInd w:val="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5"/>
          <w:pgSz w:w="12240" w:h="15840"/>
          <w:pgMar w:top="1134" w:right="567" w:bottom="1134" w:left="1701" w:header="720" w:footer="720" w:gutter="0"/>
          <w:pgNumType w:start="0"/>
          <w:cols w:space="720"/>
          <w:titlePg/>
          <w:docGrid w:linePitch="360"/>
        </w:sectPr>
      </w:pPr>
    </w:p>
    <w:p w14:paraId="6BCC2113" w14:textId="0C4166AE" w:rsidR="00CB5907" w:rsidRPr="00B646DA" w:rsidRDefault="00DE051B" w:rsidP="0050673A">
      <w:pPr>
        <w:ind w:left="7543" w:firstLine="0"/>
        <w:rPr>
          <w:rFonts w:ascii="Arial" w:eastAsia="Arial" w:hAnsi="Arial" w:cs="Arial"/>
          <w:b/>
          <w:smallCaps/>
          <w:color w:val="5B9BD5" w:themeColor="accent5"/>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sidRPr="00B646DA">
        <w:rPr>
          <w:rFonts w:cstheme="minorHAnsi"/>
          <w:color w:val="5B9BD5" w:themeColor="accent5"/>
        </w:rPr>
        <w:lastRenderedPageBreak/>
        <w:t>P</w:t>
      </w:r>
      <w:r w:rsidR="00CB5907" w:rsidRPr="00B646DA">
        <w:rPr>
          <w:rFonts w:cstheme="minorHAnsi"/>
          <w:color w:val="5B9BD5" w:themeColor="accent5"/>
        </w:rPr>
        <w:t xml:space="preserve">irkimo sąlygų </w:t>
      </w:r>
      <w:r w:rsidR="00B646DA">
        <w:rPr>
          <w:rFonts w:cstheme="minorHAnsi"/>
          <w:color w:val="5B9BD5" w:themeColor="accent5"/>
        </w:rPr>
        <w:t>3</w:t>
      </w:r>
      <w:r w:rsidR="00CB5907" w:rsidRPr="00B646DA">
        <w:rPr>
          <w:rFonts w:cstheme="minorHAnsi"/>
          <w:color w:val="5B9BD5" w:themeColor="accent5"/>
        </w:rPr>
        <w:t xml:space="preserve"> priedas</w:t>
      </w:r>
      <w:r w:rsidR="00105DAD" w:rsidRPr="00B646DA">
        <w:rPr>
          <w:rFonts w:cstheme="minorHAnsi"/>
          <w:color w:val="5B9BD5" w:themeColor="accent5"/>
        </w:rPr>
        <w:t xml:space="preserve"> </w:t>
      </w:r>
      <w:r w:rsidR="00CB5907" w:rsidRPr="00B646DA">
        <w:rPr>
          <w:rFonts w:cstheme="minorHAnsi"/>
          <w:color w:val="5B9BD5" w:themeColor="accent5"/>
        </w:rPr>
        <w:t>„Techninė specifikacija“</w:t>
      </w:r>
      <w:bookmarkEnd w:id="23"/>
      <w:bookmarkEnd w:id="24"/>
      <w:bookmarkEnd w:id="25"/>
      <w:bookmarkEnd w:id="26"/>
      <w:bookmarkEnd w:id="27"/>
      <w:bookmarkEnd w:id="28"/>
    </w:p>
    <w:bookmarkEnd w:id="29"/>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5C4678CB" w14:textId="77777777" w:rsidR="0050673A" w:rsidRPr="00A76EAF" w:rsidRDefault="0050673A" w:rsidP="00DC230B">
      <w:pPr>
        <w:spacing w:line="240" w:lineRule="auto"/>
        <w:jc w:val="center"/>
        <w:rPr>
          <w:rFonts w:cstheme="minorHAnsi"/>
          <w:sz w:val="28"/>
          <w:szCs w:val="28"/>
        </w:rPr>
      </w:pPr>
    </w:p>
    <w:p w14:paraId="70DD43C1" w14:textId="10DD5A20" w:rsidR="0050673A" w:rsidRPr="0050673A" w:rsidRDefault="0050673A" w:rsidP="0050673A">
      <w:pPr>
        <w:jc w:val="center"/>
        <w:rPr>
          <w:rFonts w:cstheme="minorHAnsi"/>
          <w:b/>
          <w:sz w:val="24"/>
          <w:szCs w:val="24"/>
        </w:rPr>
      </w:pPr>
      <w:bookmarkStart w:id="30" w:name="_Hlk222469419"/>
      <w:r w:rsidRPr="0050673A">
        <w:rPr>
          <w:rFonts w:cstheme="minorHAnsi"/>
          <w:b/>
          <w:sz w:val="24"/>
          <w:szCs w:val="24"/>
        </w:rPr>
        <w:t>UŽDUOČIŲ SUKŪRIMO</w:t>
      </w:r>
    </w:p>
    <w:p w14:paraId="737D2B30" w14:textId="77777777" w:rsidR="0050673A" w:rsidRPr="0050673A" w:rsidRDefault="0050673A" w:rsidP="0050673A">
      <w:pPr>
        <w:jc w:val="center"/>
        <w:rPr>
          <w:rFonts w:cstheme="minorHAnsi"/>
          <w:b/>
          <w:sz w:val="24"/>
          <w:szCs w:val="24"/>
        </w:rPr>
      </w:pPr>
      <w:r w:rsidRPr="0050673A">
        <w:rPr>
          <w:rFonts w:cstheme="minorHAnsi"/>
          <w:b/>
          <w:sz w:val="24"/>
          <w:szCs w:val="24"/>
        </w:rPr>
        <w:t>74-OSIOS LIETUVOS MOKINIŲ MATEMATIKOS OLIMPIADOS ŠALIES ETAPUI</w:t>
      </w:r>
    </w:p>
    <w:bookmarkEnd w:id="30"/>
    <w:p w14:paraId="23EEB5D1" w14:textId="082395A3" w:rsidR="0050673A" w:rsidRPr="0050673A" w:rsidRDefault="0050673A" w:rsidP="0050673A">
      <w:pPr>
        <w:jc w:val="center"/>
        <w:rPr>
          <w:rFonts w:cstheme="minorHAnsi"/>
          <w:b/>
          <w:bCs/>
        </w:rPr>
      </w:pPr>
      <w:r w:rsidRPr="0050673A">
        <w:rPr>
          <w:rFonts w:cstheme="minorHAnsi"/>
          <w:b/>
          <w:bCs/>
          <w:sz w:val="24"/>
          <w:szCs w:val="24"/>
        </w:rPr>
        <w:t>PIRKIMAS</w:t>
      </w:r>
    </w:p>
    <w:p w14:paraId="17C1E3A0" w14:textId="77777777" w:rsidR="0050673A" w:rsidRPr="0050673A" w:rsidRDefault="0050673A" w:rsidP="0050673A">
      <w:pPr>
        <w:rPr>
          <w:rFonts w:cstheme="minorHAnsi"/>
          <w:i/>
        </w:rPr>
      </w:pPr>
    </w:p>
    <w:p w14:paraId="04463CA8" w14:textId="77777777" w:rsidR="0050673A" w:rsidRPr="0050673A" w:rsidRDefault="0050673A" w:rsidP="0050673A">
      <w:pPr>
        <w:ind w:left="97" w:firstLine="600"/>
        <w:jc w:val="center"/>
        <w:rPr>
          <w:rFonts w:cstheme="minorHAnsi"/>
          <w:b/>
          <w:bCs/>
          <w:sz w:val="24"/>
          <w:szCs w:val="24"/>
        </w:rPr>
      </w:pPr>
      <w:r w:rsidRPr="0050673A">
        <w:rPr>
          <w:rFonts w:cstheme="minorHAnsi"/>
          <w:b/>
          <w:bCs/>
          <w:sz w:val="24"/>
          <w:szCs w:val="24"/>
        </w:rPr>
        <w:t>I SKYRIUS PIRKIMO TIPAS</w:t>
      </w:r>
    </w:p>
    <w:p w14:paraId="1591B01B" w14:textId="77777777" w:rsidR="0050673A" w:rsidRPr="0050673A" w:rsidRDefault="0050673A" w:rsidP="0050673A">
      <w:pPr>
        <w:rPr>
          <w:rFonts w:cstheme="minorHAnsi"/>
          <w:b/>
        </w:rPr>
      </w:pPr>
    </w:p>
    <w:p w14:paraId="111DC2B2" w14:textId="77777777" w:rsidR="0050673A" w:rsidRPr="0050673A" w:rsidRDefault="0050673A" w:rsidP="0050673A">
      <w:pPr>
        <w:numPr>
          <w:ilvl w:val="0"/>
          <w:numId w:val="14"/>
        </w:numPr>
        <w:rPr>
          <w:rFonts w:cstheme="minorHAnsi"/>
        </w:rPr>
      </w:pPr>
      <w:r w:rsidRPr="0050673A">
        <w:rPr>
          <w:rFonts w:cstheme="minorHAnsi"/>
        </w:rPr>
        <w:t>Paslaugų pirkimas.</w:t>
      </w:r>
    </w:p>
    <w:p w14:paraId="3DC2D3B2" w14:textId="77777777" w:rsidR="0050673A" w:rsidRPr="0050673A" w:rsidRDefault="0050673A" w:rsidP="0050673A">
      <w:pPr>
        <w:rPr>
          <w:rFonts w:cstheme="minorHAnsi"/>
        </w:rPr>
      </w:pPr>
    </w:p>
    <w:p w14:paraId="764033DE" w14:textId="77777777" w:rsidR="0050673A" w:rsidRPr="0050673A" w:rsidRDefault="0050673A" w:rsidP="0050673A">
      <w:pPr>
        <w:jc w:val="center"/>
        <w:rPr>
          <w:rFonts w:cstheme="minorHAnsi"/>
          <w:b/>
          <w:bCs/>
          <w:sz w:val="24"/>
          <w:szCs w:val="24"/>
        </w:rPr>
      </w:pPr>
      <w:r w:rsidRPr="0050673A">
        <w:rPr>
          <w:rFonts w:cstheme="minorHAnsi"/>
          <w:b/>
          <w:bCs/>
          <w:sz w:val="24"/>
          <w:szCs w:val="24"/>
        </w:rPr>
        <w:t>II SKYRIUS TIKSLAS</w:t>
      </w:r>
    </w:p>
    <w:p w14:paraId="1812D48C" w14:textId="77777777" w:rsidR="0050673A" w:rsidRPr="0050673A" w:rsidRDefault="0050673A" w:rsidP="0050673A">
      <w:pPr>
        <w:rPr>
          <w:rFonts w:cstheme="minorHAnsi"/>
          <w:b/>
        </w:rPr>
      </w:pPr>
    </w:p>
    <w:p w14:paraId="2570ACF1" w14:textId="77777777" w:rsidR="0050673A" w:rsidRPr="0050673A" w:rsidRDefault="0050673A" w:rsidP="0050673A">
      <w:pPr>
        <w:numPr>
          <w:ilvl w:val="0"/>
          <w:numId w:val="14"/>
        </w:numPr>
        <w:rPr>
          <w:rFonts w:cstheme="minorHAnsi"/>
          <w:b/>
          <w:bCs/>
          <w:iCs/>
        </w:rPr>
      </w:pPr>
      <w:r w:rsidRPr="0050673A">
        <w:rPr>
          <w:rFonts w:cstheme="minorHAnsi"/>
          <w:iCs/>
        </w:rPr>
        <w:t xml:space="preserve">Užduočių sukūrimas 74-osios Lietuvos mokinių matematikos olimpiados šalies etapui, vyksiančiam </w:t>
      </w:r>
      <w:r w:rsidRPr="0050673A">
        <w:rPr>
          <w:rFonts w:cstheme="minorHAnsi"/>
          <w:b/>
          <w:bCs/>
          <w:iCs/>
        </w:rPr>
        <w:t xml:space="preserve">2026 m. balandžio 3-4 dienomis.  </w:t>
      </w:r>
    </w:p>
    <w:p w14:paraId="6EA76839" w14:textId="77777777" w:rsidR="0050673A" w:rsidRPr="0050673A" w:rsidRDefault="0050673A" w:rsidP="0050673A">
      <w:pPr>
        <w:jc w:val="center"/>
        <w:rPr>
          <w:rFonts w:cstheme="minorHAnsi"/>
          <w:b/>
          <w:bCs/>
          <w:sz w:val="24"/>
          <w:szCs w:val="24"/>
        </w:rPr>
      </w:pPr>
      <w:r w:rsidRPr="0050673A">
        <w:rPr>
          <w:rFonts w:cstheme="minorHAnsi"/>
          <w:b/>
          <w:bCs/>
          <w:sz w:val="24"/>
          <w:szCs w:val="24"/>
        </w:rPr>
        <w:t>III SKYRIUS</w:t>
      </w:r>
    </w:p>
    <w:p w14:paraId="27564845" w14:textId="77777777" w:rsidR="0050673A" w:rsidRPr="0050673A" w:rsidRDefault="0050673A" w:rsidP="0050673A">
      <w:pPr>
        <w:jc w:val="center"/>
        <w:rPr>
          <w:rFonts w:cstheme="minorHAnsi"/>
          <w:b/>
          <w:sz w:val="24"/>
          <w:szCs w:val="24"/>
        </w:rPr>
      </w:pPr>
      <w:r w:rsidRPr="0050673A">
        <w:rPr>
          <w:rFonts w:cstheme="minorHAnsi"/>
          <w:b/>
          <w:sz w:val="24"/>
          <w:szCs w:val="24"/>
        </w:rPr>
        <w:t>PASLAUGŲ APRAŠYMAS</w:t>
      </w:r>
    </w:p>
    <w:p w14:paraId="341F58C2" w14:textId="77777777" w:rsidR="0050673A" w:rsidRPr="0050673A" w:rsidRDefault="0050673A" w:rsidP="0050673A">
      <w:pPr>
        <w:rPr>
          <w:rFonts w:cstheme="minorHAnsi"/>
          <w:b/>
        </w:rPr>
      </w:pPr>
    </w:p>
    <w:p w14:paraId="319CCE37" w14:textId="77777777" w:rsidR="0050673A" w:rsidRPr="0050673A" w:rsidRDefault="0050673A" w:rsidP="0050673A">
      <w:pPr>
        <w:numPr>
          <w:ilvl w:val="0"/>
          <w:numId w:val="14"/>
        </w:numPr>
        <w:rPr>
          <w:rFonts w:cstheme="minorHAnsi"/>
        </w:rPr>
      </w:pPr>
      <w:r w:rsidRPr="0050673A">
        <w:rPr>
          <w:rFonts w:cstheme="minorHAnsi"/>
          <w:bCs/>
        </w:rPr>
        <w:t xml:space="preserve">Užduotys Lietuvos mokinių matematikos olimpiadai kuriamos </w:t>
      </w:r>
      <w:r w:rsidRPr="0050673A">
        <w:rPr>
          <w:rFonts w:cstheme="minorHAnsi"/>
        </w:rPr>
        <w:t>remiantis Lietuvos mokinių matematikos olimpiados dalykine programa (programa skelbiama LINEŠA interneto svetainėje).</w:t>
      </w:r>
    </w:p>
    <w:p w14:paraId="679FCF3F" w14:textId="77777777" w:rsidR="0050673A" w:rsidRPr="0050673A" w:rsidRDefault="0050673A" w:rsidP="0050673A">
      <w:pPr>
        <w:numPr>
          <w:ilvl w:val="0"/>
          <w:numId w:val="14"/>
        </w:numPr>
        <w:rPr>
          <w:rFonts w:cstheme="minorHAnsi"/>
          <w:bCs/>
        </w:rPr>
      </w:pPr>
      <w:r w:rsidRPr="0050673A">
        <w:rPr>
          <w:rFonts w:cstheme="minorHAnsi"/>
          <w:bCs/>
        </w:rPr>
        <w:t>Užduotys turi būti pateiktos kontaktiniam mokinių žinių ir įgūdžių vertinimui olimpiados metu.</w:t>
      </w:r>
    </w:p>
    <w:p w14:paraId="78DE97B9" w14:textId="77777777" w:rsidR="0050673A" w:rsidRPr="0050673A" w:rsidRDefault="0050673A" w:rsidP="0050673A">
      <w:pPr>
        <w:numPr>
          <w:ilvl w:val="0"/>
          <w:numId w:val="14"/>
        </w:numPr>
        <w:rPr>
          <w:rFonts w:cstheme="minorHAnsi"/>
          <w:bCs/>
        </w:rPr>
      </w:pPr>
      <w:r w:rsidRPr="0050673A">
        <w:rPr>
          <w:rFonts w:cstheme="minorHAnsi"/>
          <w:bCs/>
        </w:rPr>
        <w:t xml:space="preserve">Reikia sukurti du užduočių komplektus dviejų amžiaus grupių (I-II gimnazinių klasių ir III-IV gimnazinių klasių). </w:t>
      </w:r>
      <w:r w:rsidRPr="0050673A">
        <w:rPr>
          <w:rFonts w:cstheme="minorHAnsi"/>
        </w:rPr>
        <w:t xml:space="preserve">Prie uždavinių turi būti pateiktos bendrosios ir vertinimo rekomendacijos bei sprendimai. </w:t>
      </w:r>
    </w:p>
    <w:p w14:paraId="0E6F8D5F" w14:textId="77777777" w:rsidR="0050673A" w:rsidRPr="0050673A" w:rsidRDefault="0050673A" w:rsidP="0050673A">
      <w:pPr>
        <w:numPr>
          <w:ilvl w:val="0"/>
          <w:numId w:val="14"/>
        </w:numPr>
        <w:rPr>
          <w:rFonts w:cstheme="minorHAnsi"/>
          <w:bCs/>
        </w:rPr>
      </w:pPr>
      <w:r w:rsidRPr="0050673A">
        <w:rPr>
          <w:rFonts w:cstheme="minorHAnsi"/>
        </w:rPr>
        <w:t xml:space="preserve">Užduotys turi būti parengtos </w:t>
      </w:r>
      <w:proofErr w:type="spellStart"/>
      <w:r w:rsidRPr="0050673A">
        <w:rPr>
          <w:rFonts w:cstheme="minorHAnsi"/>
        </w:rPr>
        <w:t>LaTeX</w:t>
      </w:r>
      <w:proofErr w:type="spellEnd"/>
      <w:r w:rsidRPr="0050673A">
        <w:rPr>
          <w:rFonts w:cstheme="minorHAnsi"/>
        </w:rPr>
        <w:t xml:space="preserve"> paketais ir pateiktos A4 formatu - sumaketuotos ir parengtos spausdinimui/dauginimui (</w:t>
      </w:r>
      <w:proofErr w:type="spellStart"/>
      <w:r w:rsidRPr="0050673A">
        <w:rPr>
          <w:rFonts w:cstheme="minorHAnsi"/>
        </w:rPr>
        <w:t>pdf</w:t>
      </w:r>
      <w:proofErr w:type="spellEnd"/>
      <w:r w:rsidRPr="0050673A">
        <w:rPr>
          <w:rFonts w:cstheme="minorHAnsi"/>
        </w:rPr>
        <w:t xml:space="preserve"> formatu). </w:t>
      </w:r>
    </w:p>
    <w:p w14:paraId="688F1E0C" w14:textId="77777777" w:rsidR="0050673A" w:rsidRPr="0050673A" w:rsidRDefault="0050673A" w:rsidP="0050673A">
      <w:pPr>
        <w:numPr>
          <w:ilvl w:val="0"/>
          <w:numId w:val="14"/>
        </w:numPr>
        <w:rPr>
          <w:rFonts w:cstheme="minorHAnsi"/>
          <w:bCs/>
        </w:rPr>
      </w:pPr>
      <w:r w:rsidRPr="0050673A">
        <w:rPr>
          <w:rFonts w:cstheme="minorHAnsi"/>
          <w:bCs/>
        </w:rPr>
        <w:t xml:space="preserve">Kiekviename užduočių komplekte turi būti po 4 uždavinius. Užduočių komplektuose gali sutapti ne daugiau kaip du uždaviniai. Taip pat gali būti, kad skirtingo sunkumo to paties uždavinio versijos pateikiamos skirtingoms grupėms.  </w:t>
      </w:r>
    </w:p>
    <w:p w14:paraId="55809676" w14:textId="77777777" w:rsidR="0050673A" w:rsidRPr="0050673A" w:rsidRDefault="0050673A" w:rsidP="0050673A">
      <w:pPr>
        <w:numPr>
          <w:ilvl w:val="0"/>
          <w:numId w:val="14"/>
        </w:numPr>
        <w:rPr>
          <w:rFonts w:cstheme="minorHAnsi"/>
        </w:rPr>
      </w:pPr>
      <w:r w:rsidRPr="0050673A">
        <w:rPr>
          <w:rFonts w:cstheme="minorHAnsi"/>
        </w:rPr>
        <w:t>Užduočių sunkumas turi būti toks, kad jomis remiantis būtų galima nustatyti laimėtojus ir atrinkti stipriausius mokinius, kurie bus kviečiami į tarptautines olimpiadas. Prizininkai atskirai nustatomi kiekvienoje klasių grupėje (</w:t>
      </w:r>
      <w:proofErr w:type="spellStart"/>
      <w:r w:rsidRPr="0050673A">
        <w:rPr>
          <w:rFonts w:cstheme="minorHAnsi"/>
        </w:rPr>
        <w:t>t.y</w:t>
      </w:r>
      <w:proofErr w:type="spellEnd"/>
      <w:r w:rsidRPr="0050673A">
        <w:rPr>
          <w:rFonts w:cstheme="minorHAnsi"/>
        </w:rPr>
        <w:t>. atskirai 12 kl. mokiniai, atskirai 11 kl. mokiniai ir t.t.).</w:t>
      </w:r>
    </w:p>
    <w:p w14:paraId="4119207B" w14:textId="77777777" w:rsidR="0050673A" w:rsidRPr="0050673A" w:rsidRDefault="0050673A" w:rsidP="0050673A">
      <w:pPr>
        <w:numPr>
          <w:ilvl w:val="0"/>
          <w:numId w:val="14"/>
        </w:numPr>
        <w:rPr>
          <w:rFonts w:cstheme="minorHAnsi"/>
        </w:rPr>
      </w:pPr>
      <w:r w:rsidRPr="0050673A">
        <w:rPr>
          <w:rFonts w:cstheme="minorHAnsi"/>
        </w:rPr>
        <w:t>Užduočių kūrėjai renginio metu įsipareigoja dalyvauti renginyje gyvai. Kol mokiniai sprendžia uždavinius, autoriai (arba jų deleguoti vertinimo komisijos nariai) pateikia ir paaiškina sprendimus, vertinimo kriterijus mokinius rengiantiems mokytojams. Užduodami klausimai, kurie turi būti atsakyti.</w:t>
      </w:r>
    </w:p>
    <w:p w14:paraId="7BFFF2EF" w14:textId="77777777" w:rsidR="0050673A" w:rsidRPr="0050673A" w:rsidRDefault="0050673A" w:rsidP="0050673A">
      <w:pPr>
        <w:numPr>
          <w:ilvl w:val="0"/>
          <w:numId w:val="14"/>
        </w:numPr>
        <w:rPr>
          <w:rFonts w:cstheme="minorHAnsi"/>
        </w:rPr>
      </w:pPr>
      <w:r w:rsidRPr="0050673A">
        <w:rPr>
          <w:rFonts w:cstheme="minorHAnsi"/>
        </w:rPr>
        <w:t xml:space="preserve">Olimpiados dalyviai (mokiniai) po olimpiados gali teikti apeliacijas. Apeliacijos turi būti peržiūrimos. Apeliacijose dalyvauja uždavinių kūrėjai ir vertinimo komisijos nariai bei mokiniai (kiekvienas mokinys, kuris pateikia apeliaciją, dalyvauja savarankiškai). </w:t>
      </w:r>
    </w:p>
    <w:p w14:paraId="2517BC61" w14:textId="77777777" w:rsidR="0050673A" w:rsidRPr="0050673A" w:rsidRDefault="0050673A" w:rsidP="0050673A">
      <w:pPr>
        <w:numPr>
          <w:ilvl w:val="0"/>
          <w:numId w:val="14"/>
        </w:numPr>
        <w:rPr>
          <w:rFonts w:cstheme="minorHAnsi"/>
        </w:rPr>
      </w:pPr>
      <w:r w:rsidRPr="0050673A">
        <w:rPr>
          <w:rFonts w:cstheme="minorHAnsi"/>
        </w:rPr>
        <w:t>Šalies etape dalyje dalyvauja apie 120 mokinių.</w:t>
      </w:r>
    </w:p>
    <w:p w14:paraId="1AA28AF7" w14:textId="77777777" w:rsidR="0050673A" w:rsidRPr="0050673A" w:rsidRDefault="0050673A" w:rsidP="0050673A">
      <w:pPr>
        <w:rPr>
          <w:rFonts w:cstheme="minorHAnsi"/>
          <w:bCs/>
        </w:rPr>
      </w:pPr>
    </w:p>
    <w:p w14:paraId="68B9E245" w14:textId="77777777" w:rsidR="0050673A" w:rsidRPr="0050673A" w:rsidRDefault="0050673A" w:rsidP="0050673A">
      <w:pPr>
        <w:rPr>
          <w:rFonts w:cstheme="minorHAnsi"/>
          <w:bCs/>
        </w:rPr>
      </w:pPr>
    </w:p>
    <w:p w14:paraId="3E2A6847" w14:textId="77777777" w:rsidR="0050673A" w:rsidRPr="0050673A" w:rsidRDefault="0050673A" w:rsidP="00073C9A">
      <w:pPr>
        <w:jc w:val="center"/>
        <w:rPr>
          <w:rFonts w:cstheme="minorHAnsi"/>
          <w:b/>
          <w:bCs/>
          <w:sz w:val="24"/>
          <w:szCs w:val="24"/>
        </w:rPr>
      </w:pPr>
      <w:r w:rsidRPr="0050673A">
        <w:rPr>
          <w:rFonts w:cstheme="minorHAnsi"/>
          <w:b/>
          <w:bCs/>
          <w:sz w:val="24"/>
          <w:szCs w:val="24"/>
        </w:rPr>
        <w:t>IV SKYRIUS</w:t>
      </w:r>
    </w:p>
    <w:p w14:paraId="7BEF4541" w14:textId="1AF3E8F2" w:rsidR="0050673A" w:rsidRPr="0050673A" w:rsidRDefault="0050673A" w:rsidP="00073C9A">
      <w:pPr>
        <w:jc w:val="center"/>
        <w:rPr>
          <w:rFonts w:cstheme="minorHAnsi"/>
          <w:b/>
          <w:sz w:val="24"/>
          <w:szCs w:val="24"/>
        </w:rPr>
      </w:pPr>
      <w:r w:rsidRPr="0050673A">
        <w:rPr>
          <w:rFonts w:cstheme="minorHAnsi"/>
          <w:b/>
          <w:sz w:val="24"/>
          <w:szCs w:val="24"/>
        </w:rPr>
        <w:t>REIKALAVIMAI PASLAUGŲ TEIKĖJO PERSONALUI (EKSPERTAMS)</w:t>
      </w:r>
    </w:p>
    <w:p w14:paraId="2540CA2C" w14:textId="77777777" w:rsidR="0050673A" w:rsidRPr="0050673A" w:rsidRDefault="0050673A" w:rsidP="0050673A">
      <w:pPr>
        <w:rPr>
          <w:rFonts w:cstheme="minorHAnsi"/>
          <w:b/>
        </w:rPr>
      </w:pPr>
    </w:p>
    <w:p w14:paraId="4198C1B1" w14:textId="77777777" w:rsidR="0050673A" w:rsidRPr="0050673A" w:rsidRDefault="0050673A" w:rsidP="0050673A">
      <w:pPr>
        <w:numPr>
          <w:ilvl w:val="0"/>
          <w:numId w:val="14"/>
        </w:numPr>
        <w:rPr>
          <w:rFonts w:cstheme="minorHAnsi"/>
          <w:bCs/>
        </w:rPr>
      </w:pPr>
      <w:r w:rsidRPr="0050673A">
        <w:rPr>
          <w:rFonts w:cstheme="minorHAnsi"/>
        </w:rPr>
        <w:t xml:space="preserve">Grupę sudaro ne mažiau kaip penki nariai turintys ne mažiau </w:t>
      </w:r>
      <w:r w:rsidRPr="0050673A">
        <w:rPr>
          <w:rFonts w:cstheme="minorHAnsi"/>
          <w:bCs/>
        </w:rPr>
        <w:t xml:space="preserve">kaip 2 metų užduočių kūrimo ir vertinimo matematikos olimpiadai patirtį Lietuvoje ir tarptautiniuose renginiuose. </w:t>
      </w:r>
    </w:p>
    <w:p w14:paraId="1C4B76A0" w14:textId="77777777" w:rsidR="0050673A" w:rsidRPr="0050673A" w:rsidRDefault="0050673A" w:rsidP="0050673A">
      <w:pPr>
        <w:numPr>
          <w:ilvl w:val="0"/>
          <w:numId w:val="14"/>
        </w:numPr>
        <w:rPr>
          <w:rFonts w:cstheme="minorHAnsi"/>
          <w:bCs/>
        </w:rPr>
      </w:pPr>
      <w:r w:rsidRPr="0050673A">
        <w:rPr>
          <w:rFonts w:cstheme="minorHAnsi"/>
        </w:rPr>
        <w:t xml:space="preserve">Visi užduočių kūrėjai privalo turėti ne mažesnį nei matematikos bakalauro laipsnį ir ne mažiau nei vienas grupės narys turi turėti matematikos mokslų daktaro laipsnį. Ne mažiau nei vienas grupės narys turi būti universiteto matematikos mokslų dėstytojas, dirbantis su studentais ne trumpiau nei vienerius metus. Ne mažiau kaip du grupės nariai turi turėti užduočių rengimo tarptautinėse matematikos olimpiadose patirtį. T. y. turi būti pateikę bent vieną užduotį ir ji turi būti priimta ir panaudota vienoje šių olimpiadų: Tarptautinėje matematikos olimpiadoje, Vidurio Europos matematikos olimpiadoje, Komandinėje Baltijos kelio matematikos olimpiadoje. </w:t>
      </w:r>
    </w:p>
    <w:p w14:paraId="16128B01" w14:textId="77777777" w:rsidR="0050673A" w:rsidRPr="0050673A" w:rsidRDefault="0050673A" w:rsidP="0050673A">
      <w:pPr>
        <w:numPr>
          <w:ilvl w:val="0"/>
          <w:numId w:val="14"/>
        </w:numPr>
        <w:rPr>
          <w:rFonts w:cstheme="minorHAnsi"/>
          <w:bCs/>
        </w:rPr>
      </w:pPr>
      <w:r w:rsidRPr="0050673A">
        <w:rPr>
          <w:rFonts w:cstheme="minorHAnsi"/>
        </w:rPr>
        <w:t>Siekiant užtikrinti informacijos konfidencialumą, užduočių kūrėjams draudžiama vykdyti mokinių pasiruošimą renginiams, kuriems jie kuria užduotis.</w:t>
      </w:r>
    </w:p>
    <w:p w14:paraId="606B65A6" w14:textId="77777777" w:rsidR="0050673A" w:rsidRPr="0050673A" w:rsidRDefault="0050673A" w:rsidP="0050673A">
      <w:pPr>
        <w:numPr>
          <w:ilvl w:val="0"/>
          <w:numId w:val="14"/>
        </w:numPr>
        <w:rPr>
          <w:rFonts w:cstheme="minorHAnsi"/>
          <w:bCs/>
        </w:rPr>
      </w:pPr>
      <w:r w:rsidRPr="0050673A">
        <w:rPr>
          <w:rFonts w:cstheme="minorHAnsi"/>
          <w:bCs/>
        </w:rPr>
        <w:t>Užduočių kūrėjai dėl galimo interesų konflikto turės pasirašyti Nepriekaištingos reputacijos reikalavimų atitikties ir nešališkumo deklaracijas. Interesų konfliktas </w:t>
      </w:r>
      <w:proofErr w:type="spellStart"/>
      <w:r w:rsidRPr="0050673A">
        <w:rPr>
          <w:rFonts w:cstheme="minorHAnsi"/>
          <w:bCs/>
          <w:i/>
          <w:iCs/>
        </w:rPr>
        <w:t>mutatis</w:t>
      </w:r>
      <w:proofErr w:type="spellEnd"/>
      <w:r w:rsidRPr="0050673A">
        <w:rPr>
          <w:rFonts w:cstheme="minorHAnsi"/>
          <w:bCs/>
          <w:i/>
          <w:iCs/>
        </w:rPr>
        <w:t xml:space="preserve"> </w:t>
      </w:r>
      <w:proofErr w:type="spellStart"/>
      <w:r w:rsidRPr="0050673A">
        <w:rPr>
          <w:rFonts w:cstheme="minorHAnsi"/>
          <w:bCs/>
          <w:i/>
          <w:iCs/>
        </w:rPr>
        <w:t>mutandis</w:t>
      </w:r>
      <w:proofErr w:type="spellEnd"/>
      <w:r w:rsidRPr="0050673A">
        <w:rPr>
          <w:rFonts w:cstheme="minorHAnsi"/>
          <w:bCs/>
        </w:rPr>
        <w:t> suprantamas, kaip tai numatyta Lietuvos Respublikos viešų ir privačių interesų derinimo įstatyme. Užduočių kūrėjai taip pat turės pasirašyti Konfidencialumo pasižadėjimus (iš ŠMSM 2020 m. gegužės 5 d. įsakymo Nr. V-663 "Dėl dalykinių olimpiadų, konkursų ir kitų renginių nuostatų patvirtinimo").</w:t>
      </w:r>
    </w:p>
    <w:p w14:paraId="13278BAA" w14:textId="77777777" w:rsidR="0050673A" w:rsidRPr="0050673A" w:rsidRDefault="0050673A" w:rsidP="0050673A">
      <w:pPr>
        <w:numPr>
          <w:ilvl w:val="0"/>
          <w:numId w:val="14"/>
        </w:numPr>
        <w:rPr>
          <w:rFonts w:cstheme="minorHAnsi"/>
          <w:bCs/>
        </w:rPr>
      </w:pPr>
      <w:r w:rsidRPr="0050673A">
        <w:rPr>
          <w:rFonts w:cstheme="minorHAnsi"/>
        </w:rPr>
        <w:t>Užduočių kūrėjai privalo be papildomo mokesčio raštu ir (ar) žodžiu konsultuoti Užsakovą dėl parengtų užduočių atitikimo olimpiadų ir kitų renginių programoms (paskelbtoms Užsakovo tinklalapyje www.linesa.lt), klausimų formuluočių, vertinimo instrukcijoje pateiktų atsakymų bei, gavę Užsakovo pastabas, per protingą terminą ištaisyti aptiktas klaidas pateiktose užduotyse ir jų sprendimuose.</w:t>
      </w:r>
    </w:p>
    <w:p w14:paraId="6F25C3FC" w14:textId="77777777" w:rsidR="0050673A" w:rsidRPr="0050673A" w:rsidRDefault="0050673A" w:rsidP="0050673A">
      <w:pPr>
        <w:numPr>
          <w:ilvl w:val="0"/>
          <w:numId w:val="14"/>
        </w:numPr>
        <w:rPr>
          <w:rFonts w:cstheme="minorHAnsi"/>
          <w:bCs/>
        </w:rPr>
      </w:pPr>
      <w:r w:rsidRPr="0050673A">
        <w:rPr>
          <w:rFonts w:cstheme="minorHAnsi"/>
        </w:rPr>
        <w:t>Pateikiamos užduotys negali sutapti su jokiomis viešai knygose, vadovėliuose, uždavinynuose ar interneto tinklapiuose skelbiamomis užduotimis.</w:t>
      </w:r>
    </w:p>
    <w:p w14:paraId="16DC827A" w14:textId="77777777" w:rsidR="0050673A" w:rsidRPr="0050673A" w:rsidRDefault="0050673A" w:rsidP="0050673A">
      <w:pPr>
        <w:numPr>
          <w:ilvl w:val="0"/>
          <w:numId w:val="14"/>
        </w:numPr>
        <w:rPr>
          <w:rFonts w:cstheme="minorHAnsi"/>
          <w:bCs/>
        </w:rPr>
      </w:pPr>
      <w:r w:rsidRPr="0050673A">
        <w:rPr>
          <w:rFonts w:cstheme="minorHAnsi"/>
          <w:bCs/>
        </w:rPr>
        <w:t xml:space="preserve">Užduočių kūrėjai privalo pateikti savo gyvenimo aprašus (CV) su įrašais į 12 ir 13 punktuose keliamus reikalavimus. </w:t>
      </w:r>
    </w:p>
    <w:p w14:paraId="24863366" w14:textId="77777777" w:rsidR="0050673A" w:rsidRPr="0050673A" w:rsidRDefault="0050673A" w:rsidP="0050673A">
      <w:pPr>
        <w:rPr>
          <w:rFonts w:cstheme="minorHAnsi"/>
          <w:bCs/>
        </w:rPr>
      </w:pPr>
    </w:p>
    <w:p w14:paraId="4B6EA8EB" w14:textId="77777777" w:rsidR="0050673A" w:rsidRPr="0050673A" w:rsidRDefault="0050673A" w:rsidP="0050673A">
      <w:pPr>
        <w:rPr>
          <w:rFonts w:cstheme="minorHAnsi"/>
          <w:b/>
        </w:rPr>
      </w:pPr>
    </w:p>
    <w:p w14:paraId="6F53298B" w14:textId="77777777" w:rsidR="0050673A" w:rsidRPr="0050673A" w:rsidRDefault="0050673A" w:rsidP="00073C9A">
      <w:pPr>
        <w:jc w:val="center"/>
        <w:rPr>
          <w:rFonts w:cstheme="minorHAnsi"/>
          <w:b/>
          <w:sz w:val="24"/>
          <w:szCs w:val="24"/>
        </w:rPr>
      </w:pPr>
      <w:r w:rsidRPr="0050673A">
        <w:rPr>
          <w:rFonts w:cstheme="minorHAnsi"/>
          <w:b/>
          <w:sz w:val="24"/>
          <w:szCs w:val="24"/>
        </w:rPr>
        <w:t>V SKYRIUS</w:t>
      </w:r>
    </w:p>
    <w:p w14:paraId="646DA218" w14:textId="77777777" w:rsidR="0050673A" w:rsidRPr="0050673A" w:rsidRDefault="0050673A" w:rsidP="00073C9A">
      <w:pPr>
        <w:jc w:val="center"/>
        <w:rPr>
          <w:rFonts w:cstheme="minorHAnsi"/>
          <w:b/>
          <w:sz w:val="24"/>
          <w:szCs w:val="24"/>
        </w:rPr>
      </w:pPr>
      <w:r w:rsidRPr="0050673A">
        <w:rPr>
          <w:rFonts w:cstheme="minorHAnsi"/>
          <w:b/>
          <w:sz w:val="24"/>
          <w:szCs w:val="24"/>
        </w:rPr>
        <w:t>PASLAUGŲ SUTEIKIMO TERMINAS</w:t>
      </w:r>
    </w:p>
    <w:p w14:paraId="5CF0626F" w14:textId="77777777" w:rsidR="0050673A" w:rsidRPr="0050673A" w:rsidRDefault="0050673A" w:rsidP="0050673A">
      <w:pPr>
        <w:rPr>
          <w:rFonts w:cstheme="minorHAnsi"/>
          <w:b/>
        </w:rPr>
      </w:pPr>
    </w:p>
    <w:p w14:paraId="0CFD35DD" w14:textId="77777777" w:rsidR="0050673A" w:rsidRPr="0050673A" w:rsidRDefault="0050673A" w:rsidP="0050673A">
      <w:pPr>
        <w:numPr>
          <w:ilvl w:val="0"/>
          <w:numId w:val="14"/>
        </w:numPr>
        <w:rPr>
          <w:rFonts w:cstheme="minorHAnsi"/>
          <w:bCs/>
          <w:u w:val="single"/>
        </w:rPr>
      </w:pPr>
      <w:r w:rsidRPr="0050673A">
        <w:rPr>
          <w:rFonts w:cstheme="minorHAnsi"/>
          <w:u w:val="single"/>
        </w:rPr>
        <w:t>Užduotys turi būti sukurtos:</w:t>
      </w:r>
    </w:p>
    <w:p w14:paraId="69080439" w14:textId="77777777" w:rsidR="0050673A" w:rsidRPr="0050673A" w:rsidRDefault="0050673A" w:rsidP="0050673A">
      <w:pPr>
        <w:rPr>
          <w:rFonts w:cstheme="minorHAnsi"/>
          <w:bCs/>
          <w:u w:val="single"/>
        </w:rPr>
      </w:pPr>
      <w:r w:rsidRPr="0050673A">
        <w:rPr>
          <w:rFonts w:cstheme="minorHAnsi"/>
          <w:bCs/>
          <w:u w:val="single"/>
        </w:rPr>
        <w:t xml:space="preserve">-  </w:t>
      </w:r>
      <w:r w:rsidRPr="0050673A">
        <w:rPr>
          <w:rFonts w:cstheme="minorHAnsi"/>
          <w:b/>
          <w:u w:val="single"/>
        </w:rPr>
        <w:t>iki 2026 m. kovo 23 d</w:t>
      </w:r>
      <w:r w:rsidRPr="0050673A">
        <w:rPr>
          <w:rFonts w:cstheme="minorHAnsi"/>
          <w:bCs/>
          <w:u w:val="single"/>
        </w:rPr>
        <w:t>.</w:t>
      </w:r>
    </w:p>
    <w:p w14:paraId="7396ED99" w14:textId="77777777" w:rsidR="0050673A" w:rsidRPr="0050673A" w:rsidRDefault="0050673A" w:rsidP="0050673A">
      <w:pPr>
        <w:rPr>
          <w:rFonts w:cstheme="minorHAnsi"/>
          <w:bCs/>
        </w:rPr>
      </w:pP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1E8A1B49" w14:textId="78EADB80" w:rsidR="00A52BA0" w:rsidRPr="00B646DA" w:rsidRDefault="00CB5907" w:rsidP="00B646DA">
      <w:pPr>
        <w:rPr>
          <w:rFonts w:ascii="Arial" w:hAnsi="Arial" w:cs="Arial"/>
          <w:b/>
          <w:bCs/>
          <w:smallCaps/>
          <w:sz w:val="22"/>
          <w:szCs w:val="22"/>
        </w:rPr>
      </w:pPr>
      <w:r w:rsidRPr="003277FD">
        <w:rPr>
          <w:rFonts w:ascii="Arial" w:hAnsi="Arial" w:cs="Arial"/>
          <w:b/>
          <w:bCs/>
          <w:smallCaps/>
          <w:sz w:val="22"/>
          <w:szCs w:val="22"/>
        </w:rPr>
        <w:br w:type="page"/>
      </w:r>
      <w:bookmarkStart w:id="31" w:name="_Pirkimo_sąlygų_2"/>
      <w:bookmarkEnd w:id="31"/>
    </w:p>
    <w:p w14:paraId="163D66E3" w14:textId="3B1A37AE" w:rsidR="009B4090" w:rsidRPr="00B646DA" w:rsidRDefault="005110A6" w:rsidP="00B646DA">
      <w:pPr>
        <w:ind w:firstLine="0"/>
        <w:jc w:val="right"/>
        <w:rPr>
          <w:rFonts w:ascii="Arial" w:hAnsi="Arial" w:cs="Arial"/>
          <w:color w:val="5B9BD5" w:themeColor="accent5"/>
        </w:rPr>
      </w:pPr>
      <w:bookmarkStart w:id="32" w:name="_Pirkimo_sąlygų_3"/>
      <w:bookmarkEnd w:id="32"/>
      <w:r w:rsidRPr="00B646DA">
        <w:rPr>
          <w:rFonts w:cstheme="minorHAnsi"/>
          <w:color w:val="5B9BD5" w:themeColor="accent5"/>
        </w:rPr>
        <w:lastRenderedPageBreak/>
        <w:t xml:space="preserve">Pirkimo sąlygų </w:t>
      </w:r>
      <w:r w:rsidR="00B646DA">
        <w:rPr>
          <w:rFonts w:cstheme="minorHAnsi"/>
          <w:color w:val="5B9BD5" w:themeColor="accent5"/>
        </w:rPr>
        <w:t>4</w:t>
      </w:r>
      <w:r w:rsidRPr="00B646DA">
        <w:rPr>
          <w:rFonts w:cstheme="minorHAnsi"/>
          <w:color w:val="5B9BD5" w:themeColor="accent5"/>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0BBCC7A3" w:rsidR="009B4090" w:rsidRPr="004F1A11" w:rsidRDefault="004D51F2" w:rsidP="003C138F">
            <w:pPr>
              <w:ind w:firstLine="34"/>
              <w:rPr>
                <w:rFonts w:asciiTheme="minorHAnsi" w:hAnsiTheme="minorHAnsi" w:cstheme="minorHAnsi"/>
                <w:sz w:val="21"/>
                <w:szCs w:val="21"/>
              </w:rPr>
            </w:pPr>
            <w:r>
              <w:rPr>
                <w:rFonts w:asciiTheme="minorHAnsi" w:hAnsiTheme="minorHAnsi" w:cstheme="minorHAnsi"/>
                <w:sz w:val="21"/>
                <w:szCs w:val="21"/>
              </w:rPr>
              <w:t>30</w:t>
            </w:r>
            <w:r w:rsidR="009B4090" w:rsidRPr="004D51F2">
              <w:rPr>
                <w:rFonts w:asciiTheme="minorHAnsi" w:hAnsiTheme="minorHAnsi" w:cstheme="minorHAnsi"/>
                <w:sz w:val="21"/>
                <w:szCs w:val="21"/>
              </w:rPr>
              <w:t xml:space="preserve"> (</w:t>
            </w:r>
            <w:r>
              <w:rPr>
                <w:rFonts w:asciiTheme="minorHAnsi" w:hAnsiTheme="minorHAnsi" w:cstheme="minorHAnsi"/>
                <w:sz w:val="21"/>
                <w:szCs w:val="21"/>
              </w:rPr>
              <w:t>tris</w:t>
            </w:r>
            <w:r w:rsidR="009B4090" w:rsidRPr="004D51F2">
              <w:rPr>
                <w:rFonts w:asciiTheme="minorHAnsi" w:hAnsiTheme="minorHAnsi" w:cstheme="minorHAnsi"/>
                <w:sz w:val="21"/>
                <w:szCs w:val="21"/>
              </w:rPr>
              <w:t xml:space="preserve">dešimt)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59238887" w:rsidR="009B4090" w:rsidRPr="004F1A11" w:rsidRDefault="004D51F2" w:rsidP="003C138F">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424" w:type="dxa"/>
          </w:tcPr>
          <w:p w14:paraId="4885131B" w14:textId="43399A1B"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D51F2" w:rsidRDefault="009B4090" w:rsidP="003C138F">
            <w:pPr>
              <w:ind w:firstLine="0"/>
              <w:rPr>
                <w:rFonts w:asciiTheme="minorHAnsi" w:hAnsiTheme="minorHAnsi" w:cstheme="minorHAnsi"/>
                <w:sz w:val="21"/>
                <w:szCs w:val="21"/>
              </w:rPr>
            </w:pPr>
            <w:r w:rsidRPr="004D51F2">
              <w:rPr>
                <w:rFonts w:asciiTheme="minorHAnsi" w:hAnsiTheme="minorHAnsi" w:cstheme="minorHAnsi"/>
                <w:sz w:val="21"/>
                <w:szCs w:val="21"/>
              </w:rPr>
              <w:t xml:space="preserve">Pasiūlymo galiojimo užtikrinimas pirkimo </w:t>
            </w:r>
            <w:r w:rsidR="004F1A11" w:rsidRPr="004D51F2">
              <w:rPr>
                <w:rFonts w:asciiTheme="minorHAnsi" w:hAnsiTheme="minorHAnsi" w:cstheme="minorHAnsi"/>
                <w:sz w:val="21"/>
                <w:szCs w:val="21"/>
              </w:rPr>
              <w:t>d</w:t>
            </w:r>
            <w:r w:rsidRPr="004D51F2">
              <w:rPr>
                <w:rFonts w:asciiTheme="minorHAnsi" w:hAnsiTheme="minorHAnsi" w:cstheme="minorHAnsi"/>
                <w:sz w:val="21"/>
                <w:szCs w:val="21"/>
              </w:rPr>
              <w:t>alyviui grąžinamas (arba atsisakoma teisių į jį) per</w:t>
            </w:r>
          </w:p>
        </w:tc>
        <w:tc>
          <w:tcPr>
            <w:tcW w:w="3685" w:type="dxa"/>
          </w:tcPr>
          <w:p w14:paraId="7AC45695" w14:textId="49B875B5" w:rsidR="009B4090" w:rsidRPr="004D51F2" w:rsidRDefault="004D51F2" w:rsidP="003C138F">
            <w:pPr>
              <w:ind w:firstLine="34"/>
              <w:rPr>
                <w:rFonts w:asciiTheme="minorHAnsi" w:hAnsiTheme="minorHAnsi" w:cstheme="minorHAnsi"/>
                <w:sz w:val="21"/>
                <w:szCs w:val="21"/>
              </w:rPr>
            </w:pPr>
            <w:r w:rsidRPr="004D51F2">
              <w:rPr>
                <w:rFonts w:asciiTheme="minorHAnsi" w:hAnsiTheme="minorHAnsi" w:cstheme="minorHAnsi"/>
                <w:iCs/>
                <w:sz w:val="21"/>
                <w:szCs w:val="21"/>
              </w:rPr>
              <w:t>NETAIKOMA</w:t>
            </w:r>
          </w:p>
          <w:p w14:paraId="593A8179" w14:textId="77777777" w:rsidR="009B4090" w:rsidRPr="004D51F2" w:rsidRDefault="009B4090" w:rsidP="003C138F">
            <w:pPr>
              <w:ind w:firstLine="34"/>
              <w:rPr>
                <w:rFonts w:asciiTheme="minorHAnsi" w:hAnsiTheme="minorHAnsi" w:cstheme="minorHAnsi"/>
                <w:sz w:val="21"/>
                <w:szCs w:val="21"/>
              </w:rPr>
            </w:pPr>
          </w:p>
        </w:tc>
        <w:tc>
          <w:tcPr>
            <w:tcW w:w="3424" w:type="dxa"/>
          </w:tcPr>
          <w:p w14:paraId="3485D5CD" w14:textId="4488882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08E1DFCC" w14:textId="77777777" w:rsidR="00B646DA" w:rsidRPr="00B646DA" w:rsidRDefault="00B646DA" w:rsidP="00B646DA">
      <w:pPr>
        <w:rPr>
          <w:rFonts w:ascii="Arial" w:hAnsi="Arial" w:cs="Arial"/>
        </w:rPr>
      </w:pPr>
    </w:p>
    <w:p w14:paraId="02A9ED71" w14:textId="77777777" w:rsidR="00B646DA" w:rsidRPr="00B646DA" w:rsidRDefault="00B646DA" w:rsidP="00B646DA">
      <w:pPr>
        <w:rPr>
          <w:rFonts w:ascii="Arial" w:hAnsi="Arial" w:cs="Arial"/>
        </w:rPr>
      </w:pPr>
    </w:p>
    <w:p w14:paraId="3BA52114" w14:textId="77777777" w:rsidR="00B646DA" w:rsidRPr="00B646DA" w:rsidRDefault="00B646DA" w:rsidP="00B646DA">
      <w:pPr>
        <w:rPr>
          <w:rFonts w:ascii="Arial" w:hAnsi="Arial" w:cs="Arial"/>
        </w:rPr>
      </w:pPr>
    </w:p>
    <w:p w14:paraId="23F05F4E" w14:textId="77777777" w:rsidR="00B646DA" w:rsidRPr="00B646DA" w:rsidRDefault="00B646DA" w:rsidP="00B646DA">
      <w:pPr>
        <w:rPr>
          <w:rFonts w:ascii="Arial" w:hAnsi="Arial" w:cs="Arial"/>
        </w:rPr>
      </w:pPr>
    </w:p>
    <w:p w14:paraId="24DEB9F7" w14:textId="77777777" w:rsidR="00B646DA" w:rsidRPr="00B646DA" w:rsidRDefault="00B646DA" w:rsidP="00B646DA">
      <w:pPr>
        <w:rPr>
          <w:rFonts w:ascii="Arial" w:hAnsi="Arial" w:cs="Arial"/>
        </w:rPr>
      </w:pPr>
    </w:p>
    <w:p w14:paraId="461B9AEB" w14:textId="77777777" w:rsidR="00B646DA" w:rsidRPr="00B646DA" w:rsidRDefault="00B646DA" w:rsidP="00B646DA">
      <w:pPr>
        <w:rPr>
          <w:rFonts w:ascii="Arial" w:hAnsi="Arial" w:cs="Arial"/>
        </w:rPr>
      </w:pPr>
    </w:p>
    <w:p w14:paraId="6E77F6EB" w14:textId="77777777" w:rsidR="00B646DA" w:rsidRPr="00B646DA" w:rsidRDefault="00B646DA" w:rsidP="00B646DA">
      <w:pPr>
        <w:rPr>
          <w:rFonts w:ascii="Arial" w:hAnsi="Arial" w:cs="Arial"/>
        </w:rPr>
      </w:pPr>
    </w:p>
    <w:p w14:paraId="7965A851" w14:textId="77777777" w:rsidR="00B646DA" w:rsidRPr="00B646DA" w:rsidRDefault="00B646DA" w:rsidP="00B646DA">
      <w:pPr>
        <w:rPr>
          <w:rFonts w:ascii="Arial" w:hAnsi="Arial" w:cs="Arial"/>
        </w:rPr>
      </w:pPr>
    </w:p>
    <w:p w14:paraId="64AAAD4D" w14:textId="77777777" w:rsidR="00B646DA" w:rsidRDefault="00B646DA" w:rsidP="00B646DA">
      <w:pPr>
        <w:rPr>
          <w:rFonts w:ascii="Arial" w:hAnsi="Arial" w:cs="Arial"/>
        </w:rPr>
      </w:pPr>
    </w:p>
    <w:p w14:paraId="309467D0" w14:textId="77777777" w:rsidR="00B646DA" w:rsidRDefault="00B646DA" w:rsidP="00B646DA">
      <w:pPr>
        <w:rPr>
          <w:rFonts w:ascii="Arial" w:hAnsi="Arial" w:cs="Arial"/>
        </w:rPr>
      </w:pPr>
    </w:p>
    <w:p w14:paraId="0F4B74E6" w14:textId="749B0EE7" w:rsidR="00B646DA" w:rsidRDefault="00B646DA" w:rsidP="00B646DA">
      <w:pPr>
        <w:tabs>
          <w:tab w:val="left" w:pos="1824"/>
        </w:tabs>
        <w:rPr>
          <w:rFonts w:ascii="Arial" w:hAnsi="Arial" w:cs="Arial"/>
        </w:rPr>
      </w:pPr>
      <w:r>
        <w:rPr>
          <w:rFonts w:ascii="Arial" w:hAnsi="Arial" w:cs="Arial"/>
        </w:rPr>
        <w:tab/>
      </w:r>
    </w:p>
    <w:p w14:paraId="7B979F49" w14:textId="77777777" w:rsidR="00B646DA" w:rsidRDefault="00B646DA">
      <w:pPr>
        <w:rPr>
          <w:rFonts w:ascii="Arial" w:hAnsi="Arial" w:cs="Arial"/>
        </w:rPr>
      </w:pPr>
      <w:r>
        <w:rPr>
          <w:rFonts w:ascii="Arial" w:hAnsi="Arial" w:cs="Arial"/>
        </w:rPr>
        <w:br w:type="page"/>
      </w:r>
    </w:p>
    <w:p w14:paraId="239BBB4C" w14:textId="0F77B884" w:rsidR="00B646DA" w:rsidRPr="00B646DA" w:rsidRDefault="00B646DA" w:rsidP="00B646DA">
      <w:pPr>
        <w:ind w:firstLine="0"/>
        <w:jc w:val="right"/>
        <w:rPr>
          <w:rFonts w:ascii="Arial" w:hAnsi="Arial" w:cs="Arial"/>
          <w:color w:val="5B9BD5" w:themeColor="accent5"/>
        </w:rPr>
      </w:pPr>
      <w:r w:rsidRPr="00B646DA">
        <w:rPr>
          <w:rFonts w:cstheme="minorHAnsi"/>
          <w:color w:val="5B9BD5" w:themeColor="accent5"/>
        </w:rPr>
        <w:lastRenderedPageBreak/>
        <w:t xml:space="preserve">Pirkimo sąlygų </w:t>
      </w:r>
      <w:r>
        <w:rPr>
          <w:rFonts w:cstheme="minorHAnsi"/>
          <w:color w:val="5B9BD5" w:themeColor="accent5"/>
        </w:rPr>
        <w:t>5</w:t>
      </w:r>
      <w:r w:rsidRPr="00B646DA">
        <w:rPr>
          <w:rFonts w:cstheme="minorHAnsi"/>
          <w:color w:val="5B9BD5" w:themeColor="accent5"/>
        </w:rPr>
        <w:t xml:space="preserve"> priedas „</w:t>
      </w:r>
      <w:r w:rsidR="004C5E98">
        <w:rPr>
          <w:rFonts w:cstheme="minorHAnsi"/>
          <w:color w:val="5B9BD5" w:themeColor="accent5"/>
        </w:rPr>
        <w:t>Pasiūlymo forma</w:t>
      </w:r>
      <w:r w:rsidRPr="00B646DA">
        <w:rPr>
          <w:rFonts w:cstheme="minorHAnsi"/>
          <w:color w:val="5B9BD5" w:themeColor="accent5"/>
        </w:rPr>
        <w:t>“</w:t>
      </w:r>
    </w:p>
    <w:p w14:paraId="69296881" w14:textId="691DA083" w:rsidR="00B646DA" w:rsidRPr="00CD539C" w:rsidRDefault="004C5E98" w:rsidP="004C5E98">
      <w:pPr>
        <w:tabs>
          <w:tab w:val="left" w:pos="1824"/>
        </w:tabs>
        <w:jc w:val="left"/>
        <w:rPr>
          <w:rFonts w:cstheme="minorHAnsi"/>
        </w:rPr>
      </w:pPr>
      <w:r w:rsidRPr="00CD539C">
        <w:rPr>
          <w:rFonts w:cstheme="minorHAnsi"/>
        </w:rPr>
        <w:t>Pateikiam</w:t>
      </w:r>
      <w:r w:rsidR="00CD539C" w:rsidRPr="00CD539C">
        <w:rPr>
          <w:rFonts w:cstheme="minorHAnsi"/>
        </w:rPr>
        <w:t>a</w:t>
      </w:r>
      <w:r w:rsidRPr="00CD539C">
        <w:rPr>
          <w:rFonts w:cstheme="minorHAnsi"/>
        </w:rPr>
        <w:t xml:space="preserve"> atskiru dokumentu</w:t>
      </w:r>
    </w:p>
    <w:p w14:paraId="54FC99B0" w14:textId="79A0D298" w:rsidR="004C5E98" w:rsidRDefault="004C5E98">
      <w:pPr>
        <w:rPr>
          <w:rFonts w:cstheme="minorHAnsi"/>
          <w:color w:val="5B9BD5" w:themeColor="accent5"/>
        </w:rPr>
      </w:pPr>
      <w:r>
        <w:rPr>
          <w:rFonts w:cstheme="minorHAnsi"/>
          <w:color w:val="5B9BD5" w:themeColor="accent5"/>
        </w:rPr>
        <w:br w:type="page"/>
      </w:r>
    </w:p>
    <w:p w14:paraId="686F0DE4" w14:textId="189675FF" w:rsidR="004C5E98" w:rsidRPr="00B646DA" w:rsidRDefault="004C5E98" w:rsidP="004C5E98">
      <w:pPr>
        <w:ind w:firstLine="0"/>
        <w:jc w:val="right"/>
        <w:rPr>
          <w:rFonts w:ascii="Arial" w:hAnsi="Arial" w:cs="Arial"/>
          <w:color w:val="5B9BD5" w:themeColor="accent5"/>
        </w:rPr>
      </w:pPr>
      <w:r w:rsidRPr="00B646DA">
        <w:rPr>
          <w:rFonts w:cstheme="minorHAnsi"/>
          <w:color w:val="5B9BD5" w:themeColor="accent5"/>
        </w:rPr>
        <w:lastRenderedPageBreak/>
        <w:t xml:space="preserve">Pirkimo sąlygų </w:t>
      </w:r>
      <w:r w:rsidR="00F841AF">
        <w:rPr>
          <w:rFonts w:cstheme="minorHAnsi"/>
          <w:color w:val="5B9BD5" w:themeColor="accent5"/>
        </w:rPr>
        <w:t>6</w:t>
      </w:r>
      <w:r w:rsidRPr="00B646DA">
        <w:rPr>
          <w:rFonts w:cstheme="minorHAnsi"/>
          <w:color w:val="5B9BD5" w:themeColor="accent5"/>
        </w:rPr>
        <w:t xml:space="preserve"> priedas „</w:t>
      </w:r>
      <w:r>
        <w:rPr>
          <w:rFonts w:cstheme="minorHAnsi"/>
          <w:color w:val="5B9BD5" w:themeColor="accent5"/>
        </w:rPr>
        <w:t>Specialistų sąrašas</w:t>
      </w:r>
      <w:r w:rsidRPr="00B646DA">
        <w:rPr>
          <w:rFonts w:cstheme="minorHAnsi"/>
          <w:color w:val="5B9BD5" w:themeColor="accent5"/>
        </w:rPr>
        <w:t>“</w:t>
      </w:r>
    </w:p>
    <w:p w14:paraId="29BC135F" w14:textId="1C5122D9" w:rsidR="004C5E98" w:rsidRPr="005C4357" w:rsidRDefault="004C5E98" w:rsidP="004C5E98">
      <w:pPr>
        <w:tabs>
          <w:tab w:val="left" w:pos="1824"/>
        </w:tabs>
        <w:jc w:val="left"/>
        <w:rPr>
          <w:rFonts w:cstheme="minorHAnsi"/>
        </w:rPr>
      </w:pPr>
      <w:r w:rsidRPr="005C4357">
        <w:rPr>
          <w:rFonts w:cstheme="minorHAnsi"/>
        </w:rPr>
        <w:t>Pateikiamas atskiru dokumentu</w:t>
      </w:r>
    </w:p>
    <w:p w14:paraId="35833A3F" w14:textId="065E4474" w:rsidR="004C5E98" w:rsidRDefault="004C5E98">
      <w:pPr>
        <w:rPr>
          <w:rFonts w:cstheme="minorHAnsi"/>
          <w:color w:val="5B9BD5" w:themeColor="accent5"/>
        </w:rPr>
      </w:pPr>
      <w:r>
        <w:rPr>
          <w:rFonts w:cstheme="minorHAnsi"/>
          <w:color w:val="5B9BD5" w:themeColor="accent5"/>
        </w:rPr>
        <w:br w:type="page"/>
      </w:r>
    </w:p>
    <w:p w14:paraId="4008A857" w14:textId="3919C5D8" w:rsidR="004C5E98" w:rsidRDefault="004C5E98" w:rsidP="004C5E98">
      <w:pPr>
        <w:ind w:firstLine="0"/>
        <w:jc w:val="right"/>
        <w:rPr>
          <w:rFonts w:cstheme="minorHAnsi"/>
          <w:color w:val="5B9BD5" w:themeColor="accent5"/>
        </w:rPr>
      </w:pPr>
      <w:r w:rsidRPr="00B646DA">
        <w:rPr>
          <w:rFonts w:cstheme="minorHAnsi"/>
          <w:color w:val="5B9BD5" w:themeColor="accent5"/>
        </w:rPr>
        <w:lastRenderedPageBreak/>
        <w:t xml:space="preserve">Pirkimo sąlygų </w:t>
      </w:r>
      <w:r w:rsidR="00F841AF">
        <w:rPr>
          <w:rFonts w:cstheme="minorHAnsi"/>
          <w:color w:val="5B9BD5" w:themeColor="accent5"/>
        </w:rPr>
        <w:t>7</w:t>
      </w:r>
      <w:r w:rsidRPr="00B646DA">
        <w:rPr>
          <w:rFonts w:cstheme="minorHAnsi"/>
          <w:color w:val="5B9BD5" w:themeColor="accent5"/>
        </w:rPr>
        <w:t xml:space="preserve"> priedas „</w:t>
      </w:r>
      <w:r>
        <w:rPr>
          <w:rFonts w:cstheme="minorHAnsi"/>
          <w:color w:val="5B9BD5" w:themeColor="accent5"/>
        </w:rPr>
        <w:t>Sutarties projektas</w:t>
      </w:r>
      <w:r w:rsidRPr="00B646DA">
        <w:rPr>
          <w:rFonts w:cstheme="minorHAnsi"/>
          <w:color w:val="5B9BD5" w:themeColor="accent5"/>
        </w:rPr>
        <w:t>“</w:t>
      </w:r>
    </w:p>
    <w:p w14:paraId="5F2F0ADB" w14:textId="77777777" w:rsidR="004C5E98" w:rsidRPr="00B646DA" w:rsidRDefault="004C5E98" w:rsidP="004C5E98">
      <w:pPr>
        <w:ind w:firstLine="0"/>
        <w:jc w:val="left"/>
        <w:rPr>
          <w:rFonts w:ascii="Arial" w:hAnsi="Arial" w:cs="Arial"/>
          <w:color w:val="5B9BD5" w:themeColor="accent5"/>
        </w:rPr>
      </w:pPr>
    </w:p>
    <w:p w14:paraId="6974C724" w14:textId="490CDB42" w:rsidR="004C5E98" w:rsidRPr="00C6229F" w:rsidRDefault="00C6229F" w:rsidP="00C6229F">
      <w:pPr>
        <w:tabs>
          <w:tab w:val="left" w:pos="1824"/>
        </w:tabs>
        <w:jc w:val="left"/>
        <w:rPr>
          <w:rFonts w:cstheme="minorHAnsi"/>
        </w:rPr>
      </w:pPr>
      <w:r w:rsidRPr="00C6229F">
        <w:rPr>
          <w:rFonts w:cstheme="minorHAnsi"/>
        </w:rPr>
        <w:t>Pateikiama atskiru dokumentu</w:t>
      </w:r>
      <w:r w:rsidR="0035785F">
        <w:rPr>
          <w:rFonts w:cstheme="minorHAnsi"/>
        </w:rPr>
        <w:t>.</w:t>
      </w:r>
    </w:p>
    <w:sectPr w:rsidR="004C5E98" w:rsidRPr="00C6229F"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ADFA4" w14:textId="77777777" w:rsidR="00EB2093" w:rsidRDefault="00EB2093" w:rsidP="00D05666">
      <w:r>
        <w:separator/>
      </w:r>
    </w:p>
  </w:endnote>
  <w:endnote w:type="continuationSeparator" w:id="0">
    <w:p w14:paraId="70A31873" w14:textId="77777777" w:rsidR="00EB2093" w:rsidRDefault="00EB2093" w:rsidP="00D05666">
      <w:r>
        <w:continuationSeparator/>
      </w:r>
    </w:p>
  </w:endnote>
  <w:endnote w:type="continuationNotice" w:id="1">
    <w:p w14:paraId="336ACDDC" w14:textId="77777777" w:rsidR="00EB2093" w:rsidRDefault="00EB20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AB3A9" w14:textId="77777777" w:rsidR="00EB2093" w:rsidRDefault="00EB2093" w:rsidP="00D05666">
      <w:r>
        <w:separator/>
      </w:r>
    </w:p>
  </w:footnote>
  <w:footnote w:type="continuationSeparator" w:id="0">
    <w:p w14:paraId="6B07034D" w14:textId="77777777" w:rsidR="00EB2093" w:rsidRDefault="00EB2093" w:rsidP="00D05666">
      <w:r>
        <w:continuationSeparator/>
      </w:r>
    </w:p>
  </w:footnote>
  <w:footnote w:type="continuationNotice" w:id="1">
    <w:p w14:paraId="07AB4A45" w14:textId="77777777" w:rsidR="00EB2093" w:rsidRDefault="00EB20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AD6D" w14:textId="5E1F12B5" w:rsidR="00285B02" w:rsidRDefault="00285B02">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5FB3859"/>
    <w:multiLevelType w:val="multilevel"/>
    <w:tmpl w:val="F4A4ED0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B8B1055"/>
    <w:multiLevelType w:val="multilevel"/>
    <w:tmpl w:val="D56E816A"/>
    <w:lvl w:ilvl="0">
      <w:start w:val="1"/>
      <w:numFmt w:val="decimal"/>
      <w:lvlText w:val="%1."/>
      <w:lvlJc w:val="left"/>
      <w:pPr>
        <w:ind w:left="720" w:hanging="360"/>
      </w:pPr>
      <w:rPr>
        <w:b w:val="0"/>
        <w:bCs w:val="0"/>
      </w:rPr>
    </w:lvl>
    <w:lvl w:ilvl="1">
      <w:start w:val="1"/>
      <w:numFmt w:val="decimal"/>
      <w:isLgl/>
      <w:lvlText w:val="%1.%2."/>
      <w:lvlJc w:val="left"/>
      <w:pPr>
        <w:ind w:left="1571" w:hanging="360"/>
      </w:pPr>
    </w:lvl>
    <w:lvl w:ilvl="2">
      <w:start w:val="1"/>
      <w:numFmt w:val="decimal"/>
      <w:isLgl/>
      <w:lvlText w:val="%1.%2.%3."/>
      <w:lvlJc w:val="left"/>
      <w:pPr>
        <w:ind w:left="2782" w:hanging="720"/>
      </w:pPr>
    </w:lvl>
    <w:lvl w:ilvl="3">
      <w:start w:val="1"/>
      <w:numFmt w:val="decimal"/>
      <w:isLgl/>
      <w:lvlText w:val="%1.%2.%3.%4."/>
      <w:lvlJc w:val="left"/>
      <w:pPr>
        <w:ind w:left="3633" w:hanging="720"/>
      </w:pPr>
    </w:lvl>
    <w:lvl w:ilvl="4">
      <w:start w:val="1"/>
      <w:numFmt w:val="decimal"/>
      <w:isLgl/>
      <w:lvlText w:val="%1.%2.%3.%4.%5."/>
      <w:lvlJc w:val="left"/>
      <w:pPr>
        <w:ind w:left="4844" w:hanging="1080"/>
      </w:pPr>
    </w:lvl>
    <w:lvl w:ilvl="5">
      <w:start w:val="1"/>
      <w:numFmt w:val="decimal"/>
      <w:isLgl/>
      <w:lvlText w:val="%1.%2.%3.%4.%5.%6."/>
      <w:lvlJc w:val="left"/>
      <w:pPr>
        <w:ind w:left="5695" w:hanging="1080"/>
      </w:pPr>
    </w:lvl>
    <w:lvl w:ilvl="6">
      <w:start w:val="1"/>
      <w:numFmt w:val="decimal"/>
      <w:isLgl/>
      <w:lvlText w:val="%1.%2.%3.%4.%5.%6.%7."/>
      <w:lvlJc w:val="left"/>
      <w:pPr>
        <w:ind w:left="6906" w:hanging="1440"/>
      </w:pPr>
    </w:lvl>
    <w:lvl w:ilvl="7">
      <w:start w:val="1"/>
      <w:numFmt w:val="decimal"/>
      <w:isLgl/>
      <w:lvlText w:val="%1.%2.%3.%4.%5.%6.%7.%8."/>
      <w:lvlJc w:val="left"/>
      <w:pPr>
        <w:ind w:left="7757" w:hanging="1440"/>
      </w:pPr>
    </w:lvl>
    <w:lvl w:ilvl="8">
      <w:start w:val="1"/>
      <w:numFmt w:val="decimal"/>
      <w:isLgl/>
      <w:lvlText w:val="%1.%2.%3.%4.%5.%6.%7.%8.%9."/>
      <w:lvlJc w:val="left"/>
      <w:pPr>
        <w:ind w:left="8968" w:hanging="180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C6903C8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9"/>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250694197">
    <w:abstractNumId w:val="0"/>
  </w:num>
  <w:num w:numId="9" w16cid:durableId="1476410157">
    <w:abstractNumId w:val="11"/>
  </w:num>
  <w:num w:numId="10" w16cid:durableId="1236630376">
    <w:abstractNumId w:val="12"/>
  </w:num>
  <w:num w:numId="11" w16cid:durableId="1415740606">
    <w:abstractNumId w:val="10"/>
  </w:num>
  <w:num w:numId="12" w16cid:durableId="1594045305">
    <w:abstractNumId w:val="8"/>
  </w:num>
  <w:num w:numId="13" w16cid:durableId="55587128">
    <w:abstractNumId w:val="4"/>
  </w:num>
  <w:num w:numId="14" w16cid:durableId="11278917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01D"/>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726"/>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4EB0"/>
    <w:rsid w:val="00055235"/>
    <w:rsid w:val="000561CC"/>
    <w:rsid w:val="000571AD"/>
    <w:rsid w:val="00057346"/>
    <w:rsid w:val="000578C9"/>
    <w:rsid w:val="000601F5"/>
    <w:rsid w:val="0006040C"/>
    <w:rsid w:val="000605C5"/>
    <w:rsid w:val="000608D7"/>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C9A"/>
    <w:rsid w:val="00073FA6"/>
    <w:rsid w:val="000749D7"/>
    <w:rsid w:val="00074A01"/>
    <w:rsid w:val="0007511C"/>
    <w:rsid w:val="0007559C"/>
    <w:rsid w:val="00075D27"/>
    <w:rsid w:val="00077944"/>
    <w:rsid w:val="00077D24"/>
    <w:rsid w:val="00080396"/>
    <w:rsid w:val="00080F53"/>
    <w:rsid w:val="0008241E"/>
    <w:rsid w:val="0008279D"/>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4C6"/>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784"/>
    <w:rsid w:val="00121982"/>
    <w:rsid w:val="0012267C"/>
    <w:rsid w:val="00122E1C"/>
    <w:rsid w:val="001231A2"/>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7F5"/>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1F9"/>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CF3"/>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FCD"/>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18F"/>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61A"/>
    <w:rsid w:val="003468EC"/>
    <w:rsid w:val="003477AB"/>
    <w:rsid w:val="0035041E"/>
    <w:rsid w:val="0035091B"/>
    <w:rsid w:val="0035241D"/>
    <w:rsid w:val="00352626"/>
    <w:rsid w:val="00352C40"/>
    <w:rsid w:val="0035320F"/>
    <w:rsid w:val="003536CF"/>
    <w:rsid w:val="00355743"/>
    <w:rsid w:val="00355846"/>
    <w:rsid w:val="00355D42"/>
    <w:rsid w:val="00356CE0"/>
    <w:rsid w:val="0035785F"/>
    <w:rsid w:val="00357BB8"/>
    <w:rsid w:val="003600F2"/>
    <w:rsid w:val="00360333"/>
    <w:rsid w:val="00360A21"/>
    <w:rsid w:val="00360DB9"/>
    <w:rsid w:val="003617F1"/>
    <w:rsid w:val="00361B37"/>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247"/>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A72"/>
    <w:rsid w:val="00401CAD"/>
    <w:rsid w:val="00403C4D"/>
    <w:rsid w:val="00403F90"/>
    <w:rsid w:val="00404031"/>
    <w:rsid w:val="004044B5"/>
    <w:rsid w:val="00404533"/>
    <w:rsid w:val="0040472C"/>
    <w:rsid w:val="004047D7"/>
    <w:rsid w:val="00405855"/>
    <w:rsid w:val="00405B76"/>
    <w:rsid w:val="00405D65"/>
    <w:rsid w:val="0040657F"/>
    <w:rsid w:val="00407820"/>
    <w:rsid w:val="00407939"/>
    <w:rsid w:val="00410CE7"/>
    <w:rsid w:val="00411BD7"/>
    <w:rsid w:val="0041208A"/>
    <w:rsid w:val="00413374"/>
    <w:rsid w:val="0041359A"/>
    <w:rsid w:val="00413BD0"/>
    <w:rsid w:val="00413D2E"/>
    <w:rsid w:val="004147BD"/>
    <w:rsid w:val="004157B6"/>
    <w:rsid w:val="004159FF"/>
    <w:rsid w:val="00415A37"/>
    <w:rsid w:val="0041685F"/>
    <w:rsid w:val="00416D08"/>
    <w:rsid w:val="004175C0"/>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2B8"/>
    <w:rsid w:val="0047509D"/>
    <w:rsid w:val="0047554A"/>
    <w:rsid w:val="004758C1"/>
    <w:rsid w:val="00475F9B"/>
    <w:rsid w:val="0047687E"/>
    <w:rsid w:val="00477068"/>
    <w:rsid w:val="00477E28"/>
    <w:rsid w:val="00482A1E"/>
    <w:rsid w:val="00482BC0"/>
    <w:rsid w:val="00483462"/>
    <w:rsid w:val="00483B9F"/>
    <w:rsid w:val="00483E10"/>
    <w:rsid w:val="004846DB"/>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E98"/>
    <w:rsid w:val="004C7DC4"/>
    <w:rsid w:val="004C7E0B"/>
    <w:rsid w:val="004C7E53"/>
    <w:rsid w:val="004D017C"/>
    <w:rsid w:val="004D0866"/>
    <w:rsid w:val="004D1010"/>
    <w:rsid w:val="004D1673"/>
    <w:rsid w:val="004D248A"/>
    <w:rsid w:val="004D2FB8"/>
    <w:rsid w:val="004D4150"/>
    <w:rsid w:val="004D459D"/>
    <w:rsid w:val="004D49FC"/>
    <w:rsid w:val="004D4F85"/>
    <w:rsid w:val="004D51F2"/>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2D9"/>
    <w:rsid w:val="0050673A"/>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600"/>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4CD0"/>
    <w:rsid w:val="0058525D"/>
    <w:rsid w:val="00585C84"/>
    <w:rsid w:val="00587BAC"/>
    <w:rsid w:val="00587E05"/>
    <w:rsid w:val="00590005"/>
    <w:rsid w:val="00591FAF"/>
    <w:rsid w:val="00593111"/>
    <w:rsid w:val="00593816"/>
    <w:rsid w:val="005939CD"/>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357"/>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BD0"/>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967"/>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99"/>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83"/>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6FE"/>
    <w:rsid w:val="00701959"/>
    <w:rsid w:val="007022FB"/>
    <w:rsid w:val="0070256E"/>
    <w:rsid w:val="00702588"/>
    <w:rsid w:val="00702B7B"/>
    <w:rsid w:val="00702FDC"/>
    <w:rsid w:val="00703132"/>
    <w:rsid w:val="00703430"/>
    <w:rsid w:val="00703486"/>
    <w:rsid w:val="007034D1"/>
    <w:rsid w:val="007037F7"/>
    <w:rsid w:val="00703983"/>
    <w:rsid w:val="00704409"/>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C2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FD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2CD"/>
    <w:rsid w:val="007C348D"/>
    <w:rsid w:val="007C3B9B"/>
    <w:rsid w:val="007C427A"/>
    <w:rsid w:val="007C483C"/>
    <w:rsid w:val="007C484E"/>
    <w:rsid w:val="007C4972"/>
    <w:rsid w:val="007C4FA1"/>
    <w:rsid w:val="007C53E8"/>
    <w:rsid w:val="007C7480"/>
    <w:rsid w:val="007C7A8A"/>
    <w:rsid w:val="007C7D60"/>
    <w:rsid w:val="007D0225"/>
    <w:rsid w:val="007D09A0"/>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A21"/>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2100"/>
    <w:rsid w:val="00813105"/>
    <w:rsid w:val="008131F9"/>
    <w:rsid w:val="00813B3B"/>
    <w:rsid w:val="00813B9A"/>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47C"/>
    <w:rsid w:val="00844674"/>
    <w:rsid w:val="008447D0"/>
    <w:rsid w:val="008454E2"/>
    <w:rsid w:val="00845AD5"/>
    <w:rsid w:val="00846788"/>
    <w:rsid w:val="008471E8"/>
    <w:rsid w:val="008475C6"/>
    <w:rsid w:val="00851498"/>
    <w:rsid w:val="00851768"/>
    <w:rsid w:val="00851A48"/>
    <w:rsid w:val="00852AF7"/>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0B"/>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F10"/>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7A8"/>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EA4"/>
    <w:rsid w:val="009F639D"/>
    <w:rsid w:val="009F644C"/>
    <w:rsid w:val="009F644F"/>
    <w:rsid w:val="009F6E68"/>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687"/>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1BA"/>
    <w:rsid w:val="00A32840"/>
    <w:rsid w:val="00A32BE9"/>
    <w:rsid w:val="00A32FBD"/>
    <w:rsid w:val="00A33366"/>
    <w:rsid w:val="00A33684"/>
    <w:rsid w:val="00A363BD"/>
    <w:rsid w:val="00A3699B"/>
    <w:rsid w:val="00A36CC9"/>
    <w:rsid w:val="00A36D58"/>
    <w:rsid w:val="00A37373"/>
    <w:rsid w:val="00A374AD"/>
    <w:rsid w:val="00A41AC1"/>
    <w:rsid w:val="00A41CA4"/>
    <w:rsid w:val="00A41FC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1BFB"/>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2CD"/>
    <w:rsid w:val="00A83F3F"/>
    <w:rsid w:val="00A84437"/>
    <w:rsid w:val="00A84786"/>
    <w:rsid w:val="00A85128"/>
    <w:rsid w:val="00A857C4"/>
    <w:rsid w:val="00A865DA"/>
    <w:rsid w:val="00A90309"/>
    <w:rsid w:val="00A90821"/>
    <w:rsid w:val="00A9093D"/>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B14"/>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5A6"/>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6F4F"/>
    <w:rsid w:val="00B573C4"/>
    <w:rsid w:val="00B600AE"/>
    <w:rsid w:val="00B606C9"/>
    <w:rsid w:val="00B60CB8"/>
    <w:rsid w:val="00B610A6"/>
    <w:rsid w:val="00B62973"/>
    <w:rsid w:val="00B62D48"/>
    <w:rsid w:val="00B6316B"/>
    <w:rsid w:val="00B64536"/>
    <w:rsid w:val="00B646DA"/>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A58"/>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114"/>
    <w:rsid w:val="00BA74D7"/>
    <w:rsid w:val="00BA77A6"/>
    <w:rsid w:val="00BB174C"/>
    <w:rsid w:val="00BB21FD"/>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5B4"/>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34"/>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29F"/>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759"/>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39C"/>
    <w:rsid w:val="00CD580D"/>
    <w:rsid w:val="00CD59E8"/>
    <w:rsid w:val="00CD5F1C"/>
    <w:rsid w:val="00CD684F"/>
    <w:rsid w:val="00CD6974"/>
    <w:rsid w:val="00CD6F81"/>
    <w:rsid w:val="00CD73FF"/>
    <w:rsid w:val="00CE0A3E"/>
    <w:rsid w:val="00CE1414"/>
    <w:rsid w:val="00CE255D"/>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3"/>
    <w:rsid w:val="00D05666"/>
    <w:rsid w:val="00D06939"/>
    <w:rsid w:val="00D10723"/>
    <w:rsid w:val="00D10FA6"/>
    <w:rsid w:val="00D1108A"/>
    <w:rsid w:val="00D115A4"/>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A0"/>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6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7C3"/>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599"/>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345"/>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E8F"/>
    <w:rsid w:val="00E46A71"/>
    <w:rsid w:val="00E508D6"/>
    <w:rsid w:val="00E50D81"/>
    <w:rsid w:val="00E50F51"/>
    <w:rsid w:val="00E50F94"/>
    <w:rsid w:val="00E51974"/>
    <w:rsid w:val="00E52B67"/>
    <w:rsid w:val="00E54BE2"/>
    <w:rsid w:val="00E55E1A"/>
    <w:rsid w:val="00E55E31"/>
    <w:rsid w:val="00E5614B"/>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B0"/>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AA3"/>
    <w:rsid w:val="00EA4970"/>
    <w:rsid w:val="00EA4DE2"/>
    <w:rsid w:val="00EA6573"/>
    <w:rsid w:val="00EA6E8F"/>
    <w:rsid w:val="00EB0E73"/>
    <w:rsid w:val="00EB15AF"/>
    <w:rsid w:val="00EB1C0F"/>
    <w:rsid w:val="00EB2093"/>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7C9"/>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1AF"/>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F63"/>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3DD"/>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1"/>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070548">
      <w:bodyDiv w:val="1"/>
      <w:marLeft w:val="0"/>
      <w:marRight w:val="0"/>
      <w:marTop w:val="0"/>
      <w:marBottom w:val="0"/>
      <w:divBdr>
        <w:top w:val="none" w:sz="0" w:space="0" w:color="auto"/>
        <w:left w:val="none" w:sz="0" w:space="0" w:color="auto"/>
        <w:bottom w:val="none" w:sz="0" w:space="0" w:color="auto"/>
        <w:right w:val="none" w:sz="0" w:space="0" w:color="auto"/>
      </w:divBdr>
    </w:div>
    <w:div w:id="679258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153707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31260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062C"/>
    <w:rsid w:val="000E3D5E"/>
    <w:rsid w:val="000E62D1"/>
    <w:rsid w:val="00117133"/>
    <w:rsid w:val="001251FC"/>
    <w:rsid w:val="00127A9E"/>
    <w:rsid w:val="001A6EE0"/>
    <w:rsid w:val="001C0A94"/>
    <w:rsid w:val="001E3B26"/>
    <w:rsid w:val="00256A57"/>
    <w:rsid w:val="00295EF8"/>
    <w:rsid w:val="002B602E"/>
    <w:rsid w:val="002C1509"/>
    <w:rsid w:val="002C5FCD"/>
    <w:rsid w:val="00315A90"/>
    <w:rsid w:val="003661A6"/>
    <w:rsid w:val="00372672"/>
    <w:rsid w:val="004161F4"/>
    <w:rsid w:val="00430113"/>
    <w:rsid w:val="00460C76"/>
    <w:rsid w:val="0046126A"/>
    <w:rsid w:val="004742B8"/>
    <w:rsid w:val="004C214A"/>
    <w:rsid w:val="004D38E9"/>
    <w:rsid w:val="00515E63"/>
    <w:rsid w:val="00565992"/>
    <w:rsid w:val="005C3D97"/>
    <w:rsid w:val="00652F79"/>
    <w:rsid w:val="00685665"/>
    <w:rsid w:val="006D77F5"/>
    <w:rsid w:val="00723904"/>
    <w:rsid w:val="007260B3"/>
    <w:rsid w:val="00731487"/>
    <w:rsid w:val="00737C4C"/>
    <w:rsid w:val="00766633"/>
    <w:rsid w:val="0078514A"/>
    <w:rsid w:val="00793FD9"/>
    <w:rsid w:val="007C32CD"/>
    <w:rsid w:val="007C7D73"/>
    <w:rsid w:val="007D2CCA"/>
    <w:rsid w:val="007F25D7"/>
    <w:rsid w:val="007F3A21"/>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377CF"/>
    <w:rsid w:val="00A447B7"/>
    <w:rsid w:val="00A55596"/>
    <w:rsid w:val="00A87851"/>
    <w:rsid w:val="00AC07D5"/>
    <w:rsid w:val="00AD09B5"/>
    <w:rsid w:val="00AD33B3"/>
    <w:rsid w:val="00B02DFF"/>
    <w:rsid w:val="00B031BD"/>
    <w:rsid w:val="00B604DE"/>
    <w:rsid w:val="00B70DD9"/>
    <w:rsid w:val="00B971E7"/>
    <w:rsid w:val="00B97EC6"/>
    <w:rsid w:val="00C025B4"/>
    <w:rsid w:val="00C13521"/>
    <w:rsid w:val="00C64F5A"/>
    <w:rsid w:val="00CC6A12"/>
    <w:rsid w:val="00CD27B6"/>
    <w:rsid w:val="00CF4CEB"/>
    <w:rsid w:val="00D1288B"/>
    <w:rsid w:val="00D45211"/>
    <w:rsid w:val="00DE23D8"/>
    <w:rsid w:val="00E464CE"/>
    <w:rsid w:val="00E5614B"/>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15</Pages>
  <Words>3571</Words>
  <Characters>20359</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23883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Lauryna Naprušytė</cp:lastModifiedBy>
  <cp:revision>67</cp:revision>
  <cp:lastPrinted>2021-11-03T05:49:00Z</cp:lastPrinted>
  <dcterms:created xsi:type="dcterms:W3CDTF">2025-11-26T13:41:00Z</dcterms:created>
  <dcterms:modified xsi:type="dcterms:W3CDTF">2026-02-20T12:47:00Z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